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2B4B" w:rsidRDefault="00972B4B">
      <w:pPr>
        <w:jc w:val="both"/>
      </w:pPr>
      <w:bookmarkStart w:id="0" w:name="_GoBack"/>
      <w:bookmarkEnd w:id="0"/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</w:t>
      </w:r>
    </w:p>
    <w:p w:rsidR="00972B4B" w:rsidRDefault="0057361C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95250</wp:posOffset>
            </wp:positionV>
            <wp:extent cx="1892300" cy="189230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4B" w:rsidRDefault="00972B4B">
      <w:pPr>
        <w:jc w:val="both"/>
      </w:pPr>
      <w:r>
        <w:rPr>
          <w:rFonts w:ascii="Arial" w:hAnsi="Arial" w:cs="Arial"/>
          <w:b/>
        </w:rPr>
        <w:t xml:space="preserve">                                    </w:t>
      </w:r>
    </w:p>
    <w:p w:rsidR="00972B4B" w:rsidRDefault="00972B4B">
      <w:pPr>
        <w:jc w:val="both"/>
      </w:pPr>
    </w:p>
    <w:p w:rsidR="00972B4B" w:rsidRDefault="00972B4B">
      <w:pPr>
        <w:jc w:val="both"/>
      </w:pPr>
    </w:p>
    <w:p w:rsidR="00972B4B" w:rsidRDefault="00972B4B">
      <w:pPr>
        <w:jc w:val="both"/>
      </w:pPr>
    </w:p>
    <w:p w:rsidR="00972B4B" w:rsidRDefault="00972B4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30"/>
          <w:szCs w:val="30"/>
        </w:rPr>
        <w:t xml:space="preserve">   </w:t>
      </w:r>
      <w:r>
        <w:rPr>
          <w:rFonts w:ascii="Arial" w:hAnsi="Arial" w:cs="Arial"/>
          <w:b/>
          <w:sz w:val="30"/>
          <w:szCs w:val="30"/>
          <w:u w:val="single"/>
        </w:rPr>
        <w:t>CARTA DE ARREMATAÇÃO</w:t>
      </w:r>
    </w:p>
    <w:p w:rsidR="00972B4B" w:rsidRDefault="00972B4B">
      <w:pPr>
        <w:jc w:val="both"/>
        <w:rPr>
          <w:rFonts w:ascii="Arial" w:hAnsi="Arial" w:cs="Arial"/>
          <w:b/>
          <w:u w:val="single"/>
        </w:rPr>
      </w:pPr>
    </w:p>
    <w:p w:rsidR="00972B4B" w:rsidRDefault="00972B4B">
      <w:pPr>
        <w:jc w:val="both"/>
        <w:rPr>
          <w:rFonts w:ascii="Arial" w:hAnsi="Arial" w:cs="Arial"/>
          <w:b/>
          <w:u w:val="single"/>
        </w:rPr>
      </w:pPr>
    </w:p>
    <w:p w:rsidR="00972B4B" w:rsidRDefault="00972B4B">
      <w:pPr>
        <w:jc w:val="center"/>
        <w:rPr>
          <w:rFonts w:ascii="Arial" w:hAnsi="Arial" w:cs="Arial"/>
          <w:b/>
          <w:u w:val="single"/>
        </w:rPr>
      </w:pPr>
    </w:p>
    <w:p w:rsidR="00972B4B" w:rsidRDefault="00972B4B">
      <w:pPr>
        <w:jc w:val="center"/>
        <w:rPr>
          <w:rFonts w:ascii="Arial" w:hAnsi="Arial" w:cs="Arial"/>
          <w:b/>
          <w:u w:val="single"/>
        </w:rPr>
      </w:pPr>
    </w:p>
    <w:p w:rsidR="00972B4B" w:rsidRDefault="00972B4B">
      <w:pPr>
        <w:jc w:val="center"/>
        <w:rPr>
          <w:rFonts w:ascii="Arial" w:hAnsi="Arial" w:cs="Arial"/>
          <w:b/>
          <w:u w:val="single"/>
        </w:rPr>
      </w:pPr>
    </w:p>
    <w:p w:rsidR="00A0763E" w:rsidRDefault="00A0763E">
      <w:pPr>
        <w:jc w:val="center"/>
        <w:rPr>
          <w:rFonts w:ascii="Arial" w:hAnsi="Arial" w:cs="Arial"/>
          <w:b/>
          <w:u w:val="single"/>
        </w:rPr>
      </w:pPr>
    </w:p>
    <w:p w:rsidR="00972B4B" w:rsidRDefault="00972B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72B4B" w:rsidRDefault="00972B4B">
      <w:pPr>
        <w:spacing w:line="360" w:lineRule="auto"/>
        <w:jc w:val="both"/>
        <w:rPr>
          <w:rFonts w:ascii="Arial" w:hAnsi="Arial" w:cs="Arial"/>
          <w:b/>
        </w:rPr>
      </w:pPr>
    </w:p>
    <w:p w:rsidR="00972B4B" w:rsidRDefault="00972B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MATRÍCULA:</w:t>
      </w:r>
    </w:p>
    <w:p w:rsidR="00972B4B" w:rsidRDefault="00972B4B">
      <w:pPr>
        <w:jc w:val="both"/>
        <w:rPr>
          <w:rFonts w:ascii="Arial" w:hAnsi="Arial" w:cs="Arial"/>
        </w:rPr>
      </w:pPr>
    </w:p>
    <w:p w:rsidR="00FB1A06" w:rsidRDefault="00FB1A06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FB1A06" w:rsidRDefault="00FB1A06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 ( ) São conflitantes?</w:t>
      </w:r>
    </w:p>
    <w:p w:rsidR="00051047" w:rsidRDefault="00FB1A06" w:rsidP="000510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</w:p>
    <w:p w:rsidR="00FB1A06" w:rsidRDefault="00FB1A06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  <w:t>Quanto a qualificação das partes, constam os requisitos abaixo?</w:t>
      </w:r>
    </w:p>
    <w:p w:rsidR="00972B4B" w:rsidRDefault="00972B4B" w:rsidP="00051047">
      <w:pPr>
        <w:jc w:val="both"/>
        <w:rPr>
          <w:rFonts w:ascii="Arial" w:hAnsi="Arial" w:cs="Arial"/>
          <w:u w:val="single"/>
        </w:rPr>
      </w:pP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OUTORGANTE(S):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Nome(s)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Estado civil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Regime e data de casamento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Pacto Antenupcial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Nacionalidade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Profissão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Domicílio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CPF/CNPJ</w:t>
      </w:r>
    </w:p>
    <w:p w:rsidR="00972B4B" w:rsidRDefault="00972B4B" w:rsidP="00051047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( ) RG e Estado e Órgão emissor</w:t>
      </w:r>
    </w:p>
    <w:p w:rsidR="00972B4B" w:rsidRDefault="00972B4B" w:rsidP="00051047">
      <w:pPr>
        <w:suppressAutoHyphens w:val="0"/>
        <w:ind w:left="426"/>
        <w:jc w:val="both"/>
        <w:rPr>
          <w:rFonts w:ascii="Arial" w:hAnsi="Arial" w:cs="Arial"/>
          <w:color w:val="0070C0"/>
        </w:rPr>
      </w:pPr>
    </w:p>
    <w:p w:rsidR="00C30EAD" w:rsidRDefault="00C30EAD" w:rsidP="00051047">
      <w:pPr>
        <w:suppressAutoHyphens w:val="0"/>
        <w:ind w:left="426"/>
        <w:jc w:val="both"/>
        <w:rPr>
          <w:rFonts w:ascii="Arial" w:hAnsi="Arial" w:cs="Arial"/>
          <w:color w:val="0070C0"/>
        </w:rPr>
      </w:pPr>
    </w:p>
    <w:p w:rsidR="00972B4B" w:rsidRPr="00051047" w:rsidRDefault="00972B4B" w:rsidP="00051047">
      <w:pPr>
        <w:suppressAutoHyphens w:val="0"/>
        <w:ind w:left="426"/>
        <w:jc w:val="both"/>
        <w:rPr>
          <w:rFonts w:ascii="Arial" w:hAnsi="Arial" w:cs="Arial"/>
          <w:b/>
          <w:bCs/>
        </w:rPr>
      </w:pPr>
      <w:r w:rsidRPr="00051047">
        <w:rPr>
          <w:rFonts w:ascii="Arial" w:hAnsi="Arial" w:cs="Arial"/>
          <w:b/>
          <w:bCs/>
        </w:rPr>
        <w:t xml:space="preserve">Art. 511 § 2º - O registrador não exigirá a comprovação do pagamento do ITR ou a CND no registro da carta de arrematação ou de adjudicação: </w:t>
      </w:r>
    </w:p>
    <w:p w:rsidR="00972B4B" w:rsidRPr="00051047" w:rsidRDefault="00972B4B" w:rsidP="00051047">
      <w:pPr>
        <w:suppressAutoHyphens w:val="0"/>
        <w:ind w:left="426"/>
        <w:jc w:val="both"/>
        <w:rPr>
          <w:rFonts w:ascii="Arial" w:hAnsi="Arial" w:cs="Arial"/>
          <w:b/>
          <w:bCs/>
        </w:rPr>
      </w:pPr>
      <w:r w:rsidRPr="00051047">
        <w:rPr>
          <w:rFonts w:ascii="Arial" w:hAnsi="Arial" w:cs="Arial"/>
          <w:b/>
          <w:bCs/>
        </w:rPr>
        <w:t xml:space="preserve">I - se delas constar que, antes da designação da praça, o juiz comunicou a realização da hasta pública às Fazendas Públicas do Estado e do Município, à Receita Federal e ao INSS; e 83 </w:t>
      </w:r>
    </w:p>
    <w:p w:rsidR="00972B4B" w:rsidRPr="00051047" w:rsidRDefault="00972B4B" w:rsidP="00051047">
      <w:pPr>
        <w:suppressAutoHyphens w:val="0"/>
        <w:ind w:left="426"/>
        <w:jc w:val="both"/>
        <w:rPr>
          <w:rFonts w:ascii="Arial" w:hAnsi="Arial" w:cs="Arial"/>
        </w:rPr>
      </w:pPr>
      <w:r w:rsidRPr="00051047">
        <w:rPr>
          <w:rFonts w:ascii="Arial" w:hAnsi="Arial" w:cs="Arial"/>
          <w:b/>
          <w:bCs/>
        </w:rPr>
        <w:t>II - se os títulos tiverem sido expedidos pela Justiça do Trabalho.</w:t>
      </w:r>
    </w:p>
    <w:p w:rsidR="00972B4B" w:rsidRDefault="00972B4B" w:rsidP="00051047">
      <w:pPr>
        <w:jc w:val="both"/>
        <w:rPr>
          <w:rFonts w:ascii="Arial" w:hAnsi="Arial" w:cs="Arial"/>
        </w:rPr>
      </w:pPr>
    </w:p>
    <w:p w:rsidR="00C30EAD" w:rsidRDefault="00C30EAD" w:rsidP="00051047">
      <w:pPr>
        <w:jc w:val="both"/>
        <w:rPr>
          <w:rFonts w:ascii="Arial" w:hAnsi="Arial" w:cs="Arial"/>
        </w:rPr>
      </w:pP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 </w:t>
      </w:r>
      <w:r w:rsidR="00972B4B">
        <w:rPr>
          <w:rFonts w:ascii="Arial" w:hAnsi="Arial" w:cs="Arial"/>
          <w:color w:val="000000"/>
        </w:rPr>
        <w:t xml:space="preserve">) SE EMPRESÁRIO INDIVIDUAL está qualificado como pessoa física, com indicação do CPF e CNPJ? </w:t>
      </w:r>
    </w:p>
    <w:p w:rsidR="00972B4B" w:rsidRDefault="00051047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972B4B">
        <w:rPr>
          <w:rFonts w:ascii="Arial" w:hAnsi="Arial" w:cs="Arial"/>
        </w:rPr>
        <w:t xml:space="preserve"> Quando casado(a), a esposa(o) assinou a escritura anuindo com o ato.</w:t>
      </w:r>
    </w:p>
    <w:p w:rsidR="00972B4B" w:rsidRDefault="00051047" w:rsidP="000510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( )</w:t>
      </w:r>
      <w:r w:rsidR="00972B4B">
        <w:rPr>
          <w:rFonts w:ascii="Arial" w:hAnsi="Arial" w:cs="Arial"/>
        </w:rPr>
        <w:t xml:space="preserve"> São casados em regime de separação convencional? </w:t>
      </w:r>
    </w:p>
    <w:p w:rsidR="00972B4B" w:rsidRDefault="00051047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 )</w:t>
      </w:r>
      <w:r w:rsidR="00972B4B">
        <w:rPr>
          <w:rFonts w:ascii="Arial" w:hAnsi="Arial" w:cs="Arial"/>
          <w:color w:val="000000"/>
        </w:rPr>
        <w:t xml:space="preserve"> Se a resposta for SIM, o pacto foi registrado? No pacto não há nenhuma exceção referente ao imóvel alienado?</w:t>
      </w:r>
    </w:p>
    <w:p w:rsidR="00972B4B" w:rsidRDefault="00972B4B" w:rsidP="00051047">
      <w:pPr>
        <w:jc w:val="both"/>
        <w:rPr>
          <w:rFonts w:ascii="Arial" w:hAnsi="Arial" w:cs="Arial"/>
        </w:rPr>
      </w:pPr>
    </w:p>
    <w:p w:rsidR="00972B4B" w:rsidRDefault="00972B4B" w:rsidP="00051047">
      <w:pPr>
        <w:jc w:val="both"/>
        <w:rPr>
          <w:rFonts w:ascii="Arial" w:hAnsi="Arial" w:cs="Arial"/>
        </w:rPr>
      </w:pPr>
    </w:p>
    <w:p w:rsidR="00C30EAD" w:rsidRDefault="00C30EAD" w:rsidP="00051047">
      <w:pPr>
        <w:jc w:val="both"/>
        <w:rPr>
          <w:rFonts w:ascii="Arial" w:hAnsi="Arial" w:cs="Arial"/>
        </w:rPr>
      </w:pPr>
    </w:p>
    <w:p w:rsidR="00C30EAD" w:rsidRDefault="00C30EAD" w:rsidP="00051047">
      <w:pPr>
        <w:jc w:val="both"/>
        <w:rPr>
          <w:rFonts w:ascii="Arial" w:hAnsi="Arial" w:cs="Arial"/>
        </w:rPr>
      </w:pP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OUTORGADO(S)</w:t>
      </w:r>
      <w:r>
        <w:rPr>
          <w:rFonts w:ascii="Arial" w:hAnsi="Arial" w:cs="Arial"/>
        </w:rPr>
        <w:t>: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Nome(s)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Estado Civil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Regime de casamento e data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Pacto Antenupcial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Nacionalidade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Profissão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Domicílio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CPF/CNPJ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RG e Estado e Órgão emissor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Qualificação completa do cônjuge </w:t>
      </w:r>
    </w:p>
    <w:p w:rsidR="00972B4B" w:rsidRDefault="00972B4B" w:rsidP="00051047">
      <w:pPr>
        <w:suppressAutoHyphens w:val="0"/>
        <w:jc w:val="both"/>
        <w:rPr>
          <w:rFonts w:ascii="Arial" w:hAnsi="Arial" w:cs="Arial"/>
        </w:rPr>
      </w:pPr>
    </w:p>
    <w:p w:rsidR="00972B4B" w:rsidRPr="00C30EAD" w:rsidRDefault="00C30EAD" w:rsidP="00051047">
      <w:pPr>
        <w:jc w:val="both"/>
        <w:rPr>
          <w:rFonts w:ascii="Arial" w:hAnsi="Arial" w:cs="Arial"/>
          <w:u w:val="single"/>
        </w:rPr>
      </w:pPr>
      <w:r w:rsidRPr="00C30EAD">
        <w:rPr>
          <w:rFonts w:ascii="Arial" w:hAnsi="Arial" w:cs="Arial"/>
          <w:u w:val="single"/>
        </w:rPr>
        <w:t>IMÓVEL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C30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imóvel pertence a circunscrição deste cartório?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972B4B">
        <w:rPr>
          <w:rFonts w:ascii="Arial" w:hAnsi="Arial" w:cs="Arial"/>
        </w:rPr>
        <w:t xml:space="preserve">) </w:t>
      </w:r>
      <w:r w:rsidR="00972B4B">
        <w:rPr>
          <w:rFonts w:ascii="Arial" w:hAnsi="Arial" w:cs="Arial"/>
          <w:u w:val="single"/>
        </w:rPr>
        <w:t>GUIA DE ITBI,</w:t>
      </w:r>
      <w:r w:rsidR="00972B4B">
        <w:rPr>
          <w:rFonts w:ascii="Arial" w:hAnsi="Arial" w:cs="Arial"/>
        </w:rPr>
        <w:t xml:space="preserve"> quitada;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72B4B">
        <w:rPr>
          <w:rFonts w:ascii="Arial" w:hAnsi="Arial" w:cs="Arial"/>
        </w:rPr>
        <w:t xml:space="preserve"> )</w:t>
      </w:r>
      <w:r w:rsidR="00C30EAD">
        <w:rPr>
          <w:rFonts w:ascii="Arial" w:hAnsi="Arial" w:cs="Arial"/>
        </w:rPr>
        <w:t xml:space="preserve"> </w:t>
      </w:r>
      <w:r w:rsidR="00972B4B">
        <w:rPr>
          <w:rFonts w:ascii="Arial" w:hAnsi="Arial" w:cs="Arial"/>
          <w:u w:val="single"/>
        </w:rPr>
        <w:t>GUIA DE FUNREJUS</w:t>
      </w:r>
      <w:r w:rsidR="00972B4B">
        <w:rPr>
          <w:rFonts w:ascii="Arial" w:hAnsi="Arial" w:cs="Arial"/>
          <w:b/>
        </w:rPr>
        <w:t xml:space="preserve">, </w:t>
      </w:r>
      <w:r w:rsidR="00972B4B">
        <w:rPr>
          <w:rFonts w:ascii="Arial" w:hAnsi="Arial" w:cs="Arial"/>
        </w:rPr>
        <w:t>recolhida.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972B4B">
        <w:rPr>
          <w:rFonts w:ascii="Arial" w:hAnsi="Arial" w:cs="Arial"/>
        </w:rPr>
        <w:t>)</w:t>
      </w:r>
      <w:r w:rsidR="00C30EAD">
        <w:rPr>
          <w:rFonts w:ascii="Arial" w:hAnsi="Arial" w:cs="Arial"/>
        </w:rPr>
        <w:t xml:space="preserve"> Á</w:t>
      </w:r>
      <w:r w:rsidR="00972B4B">
        <w:rPr>
          <w:rFonts w:ascii="Arial" w:hAnsi="Arial" w:cs="Arial"/>
        </w:rPr>
        <w:t>rea superficial do lote de terreno</w:t>
      </w:r>
    </w:p>
    <w:p w:rsidR="00972B4B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I</w:t>
      </w:r>
      <w:r w:rsidR="00972B4B">
        <w:rPr>
          <w:rFonts w:ascii="Arial" w:hAnsi="Arial" w:cs="Arial"/>
        </w:rPr>
        <w:t>ndicação fiscal</w:t>
      </w:r>
    </w:p>
    <w:p w:rsidR="00972B4B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</w:t>
      </w:r>
      <w:r w:rsidR="00972B4B">
        <w:rPr>
          <w:rFonts w:ascii="Arial" w:hAnsi="Arial" w:cs="Arial"/>
        </w:rPr>
        <w:t>alores individuais</w:t>
      </w:r>
    </w:p>
    <w:p w:rsidR="00972B4B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T</w:t>
      </w:r>
      <w:r w:rsidR="00972B4B">
        <w:rPr>
          <w:rFonts w:ascii="Arial" w:hAnsi="Arial" w:cs="Arial"/>
        </w:rPr>
        <w:t>em auto de arrematação – Art. 903 do CPC deve estar assinado pelo Juiz, arrematante e leiloeiro</w:t>
      </w:r>
    </w:p>
    <w:p w:rsidR="00972B4B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Verificar se estão</w:t>
      </w:r>
      <w:r w:rsidR="00972B4B">
        <w:rPr>
          <w:rFonts w:ascii="Arial" w:hAnsi="Arial" w:cs="Arial"/>
        </w:rPr>
        <w:t xml:space="preserve"> correto</w:t>
      </w:r>
      <w:r>
        <w:rPr>
          <w:rFonts w:ascii="Arial" w:hAnsi="Arial" w:cs="Arial"/>
        </w:rPr>
        <w:t>s</w:t>
      </w:r>
      <w:r w:rsidR="00972B4B">
        <w:rPr>
          <w:rFonts w:ascii="Arial" w:hAnsi="Arial" w:cs="Arial"/>
        </w:rPr>
        <w:t xml:space="preserve"> os pagamentos</w:t>
      </w:r>
    </w:p>
    <w:p w:rsidR="00972B4B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S</w:t>
      </w:r>
      <w:r w:rsidR="00972B4B">
        <w:rPr>
          <w:rFonts w:ascii="Arial" w:hAnsi="Arial" w:cs="Arial"/>
        </w:rPr>
        <w:t>entença</w:t>
      </w:r>
    </w:p>
    <w:p w:rsidR="00972B4B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</w:t>
      </w:r>
      <w:r w:rsidR="00972B4B">
        <w:rPr>
          <w:rFonts w:ascii="Arial" w:hAnsi="Arial" w:cs="Arial"/>
        </w:rPr>
        <w:t>ata do transito em julgado</w:t>
      </w:r>
    </w:p>
    <w:p w:rsidR="00972B4B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I</w:t>
      </w:r>
      <w:r w:rsidR="00972B4B">
        <w:rPr>
          <w:rFonts w:ascii="Arial" w:hAnsi="Arial" w:cs="Arial"/>
        </w:rPr>
        <w:t>mposto foi recolhido  – confirmar no site</w:t>
      </w: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C30EAD">
        <w:rPr>
          <w:rFonts w:ascii="Arial" w:hAnsi="Arial" w:cs="Arial"/>
        </w:rPr>
        <w:t>C</w:t>
      </w:r>
      <w:r>
        <w:rPr>
          <w:rFonts w:ascii="Arial" w:hAnsi="Arial" w:cs="Arial"/>
        </w:rPr>
        <w:t>arta de arrematação está encerrada?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72B4B">
        <w:rPr>
          <w:rFonts w:ascii="Arial" w:hAnsi="Arial" w:cs="Arial"/>
        </w:rPr>
        <w:t xml:space="preserve"> )</w:t>
      </w:r>
      <w:r w:rsidR="00C30EAD">
        <w:rPr>
          <w:rFonts w:ascii="Arial" w:hAnsi="Arial" w:cs="Arial"/>
        </w:rPr>
        <w:t xml:space="preserve"> </w:t>
      </w:r>
      <w:r w:rsidR="00972B4B">
        <w:rPr>
          <w:rFonts w:ascii="Arial" w:hAnsi="Arial" w:cs="Arial"/>
        </w:rPr>
        <w:t>Consta na carta de adjudicação/arrematação que o(s) devedor(es) não compareceu(ram) aos Leilões, ou, em caso positivo, que assinou(ram) ou deixou(ram) de assinar a carta de adjudicação/arrematação?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72B4B">
        <w:rPr>
          <w:rFonts w:ascii="Arial" w:hAnsi="Arial" w:cs="Arial"/>
        </w:rPr>
        <w:t xml:space="preserve"> )</w:t>
      </w:r>
      <w:r w:rsidR="00C30EAD">
        <w:rPr>
          <w:rFonts w:ascii="Arial" w:hAnsi="Arial" w:cs="Arial"/>
        </w:rPr>
        <w:t xml:space="preserve"> </w:t>
      </w:r>
      <w:r w:rsidR="00972B4B">
        <w:rPr>
          <w:rFonts w:ascii="Arial" w:hAnsi="Arial" w:cs="Arial"/>
        </w:rPr>
        <w:t xml:space="preserve">A Carta de adjudicação foi assinada pelo </w:t>
      </w:r>
      <w:r w:rsidR="00972B4B">
        <w:rPr>
          <w:rFonts w:ascii="Arial" w:hAnsi="Arial" w:cs="Arial"/>
          <w:color w:val="000000"/>
        </w:rPr>
        <w:t>leiloeiro, pelo credor, pelo agente fiduciário, e por cinco pessoas físicas idôneas como testemunhas?</w:t>
      </w:r>
    </w:p>
    <w:p w:rsidR="00972B4B" w:rsidRDefault="00972B4B" w:rsidP="000510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Em caso de imóvel rural, foi apresentado CCIR e ITR atualizados e quitados?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972B4B">
        <w:rPr>
          <w:rFonts w:ascii="Arial" w:hAnsi="Arial" w:cs="Arial"/>
          <w:color w:val="000000"/>
        </w:rPr>
        <w:t xml:space="preserve"> )</w:t>
      </w:r>
      <w:r w:rsidR="00C30EAD">
        <w:rPr>
          <w:rFonts w:ascii="Arial" w:hAnsi="Arial" w:cs="Arial"/>
          <w:color w:val="000000"/>
        </w:rPr>
        <w:t xml:space="preserve"> </w:t>
      </w:r>
      <w:r w:rsidR="00972B4B">
        <w:rPr>
          <w:rFonts w:ascii="Arial" w:hAnsi="Arial" w:cs="Arial"/>
          <w:color w:val="000000"/>
        </w:rPr>
        <w:t>Em caso de imóvel urbano, foi apresentado CND Municipal e Certidão de endereço?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72B4B">
        <w:rPr>
          <w:rFonts w:ascii="Arial" w:hAnsi="Arial" w:cs="Arial"/>
        </w:rPr>
        <w:t xml:space="preserve"> )</w:t>
      </w:r>
      <w:r w:rsidR="00C30EAD">
        <w:rPr>
          <w:rFonts w:ascii="Arial" w:hAnsi="Arial" w:cs="Arial"/>
        </w:rPr>
        <w:t xml:space="preserve"> </w:t>
      </w:r>
      <w:r w:rsidR="00972B4B">
        <w:rPr>
          <w:rFonts w:ascii="Arial" w:hAnsi="Arial" w:cs="Arial"/>
        </w:rPr>
        <w:t>Imóvel Rural – aquisição por estrangeiro?</w:t>
      </w:r>
    </w:p>
    <w:p w:rsidR="00C30EAD" w:rsidRDefault="00C30EAD" w:rsidP="00051047">
      <w:pPr>
        <w:jc w:val="both"/>
        <w:rPr>
          <w:rFonts w:ascii="Arial" w:hAnsi="Arial" w:cs="Arial"/>
        </w:rPr>
      </w:pPr>
    </w:p>
    <w:p w:rsidR="00972B4B" w:rsidRPr="00C30EAD" w:rsidRDefault="00972B4B" w:rsidP="00051047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Caso positivo, inserir a informação no indicador pessoal.</w:t>
      </w:r>
    </w:p>
    <w:p w:rsidR="00C30EAD" w:rsidRDefault="00C30EAD" w:rsidP="00C30EAD">
      <w:pPr>
        <w:ind w:left="360"/>
        <w:jc w:val="both"/>
        <w:rPr>
          <w:rFonts w:ascii="Arial" w:hAnsi="Arial" w:cs="Arial"/>
          <w:color w:val="000000"/>
        </w:rPr>
      </w:pPr>
    </w:p>
    <w:p w:rsidR="00972B4B" w:rsidRDefault="003840B3" w:rsidP="0005104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972B4B">
        <w:rPr>
          <w:rFonts w:ascii="Arial" w:hAnsi="Arial" w:cs="Arial"/>
          <w:color w:val="000000"/>
          <w:sz w:val="24"/>
          <w:szCs w:val="24"/>
        </w:rPr>
        <w:t xml:space="preserve"> )</w:t>
      </w:r>
      <w:r w:rsidR="00C30EAD">
        <w:rPr>
          <w:rFonts w:ascii="Arial" w:hAnsi="Arial" w:cs="Arial"/>
          <w:color w:val="000000"/>
          <w:sz w:val="24"/>
          <w:szCs w:val="24"/>
        </w:rPr>
        <w:t xml:space="preserve"> </w:t>
      </w:r>
      <w:r w:rsidR="00972B4B">
        <w:rPr>
          <w:rFonts w:ascii="Arial" w:hAnsi="Arial" w:cs="Arial"/>
          <w:color w:val="000000"/>
          <w:sz w:val="24"/>
          <w:szCs w:val="24"/>
        </w:rPr>
        <w:t xml:space="preserve">Analisando a matrícula, sobre o imóvel incide algum </w:t>
      </w:r>
      <w:r w:rsidR="00972B4B">
        <w:rPr>
          <w:rFonts w:ascii="Arial" w:hAnsi="Arial" w:cs="Arial"/>
          <w:b/>
          <w:color w:val="000000"/>
          <w:sz w:val="24"/>
          <w:szCs w:val="24"/>
        </w:rPr>
        <w:t>ÔNUS NÃO IMPEDITIVO</w:t>
      </w:r>
      <w:r w:rsidR="00972B4B">
        <w:rPr>
          <w:rFonts w:ascii="Arial" w:hAnsi="Arial" w:cs="Arial"/>
          <w:color w:val="000000"/>
          <w:sz w:val="24"/>
          <w:szCs w:val="24"/>
        </w:rPr>
        <w:t xml:space="preserve"> de alienação (hipoteca comum, penhora)? Há a possibilidade de registrar a arrematação sem o cancelamento dos ônus existentes, desde que, o arrematante apresente requerimento com firma reconhecida por autenticidade ou semelhança esclarecendo que tem conhecimento de que os ônus existentes continuarão ativos. (art. 252 Lei 6015/73).</w:t>
      </w:r>
    </w:p>
    <w:p w:rsidR="00972B4B" w:rsidRDefault="003840B3" w:rsidP="0005104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972B4B">
        <w:rPr>
          <w:rFonts w:ascii="Arial" w:hAnsi="Arial" w:cs="Arial"/>
          <w:sz w:val="24"/>
          <w:szCs w:val="24"/>
        </w:rPr>
        <w:t>)</w:t>
      </w:r>
      <w:r w:rsidR="00C30EAD">
        <w:rPr>
          <w:rFonts w:ascii="Arial" w:hAnsi="Arial" w:cs="Arial"/>
          <w:sz w:val="24"/>
          <w:szCs w:val="24"/>
        </w:rPr>
        <w:t xml:space="preserve"> </w:t>
      </w:r>
      <w:r w:rsidR="00972B4B">
        <w:rPr>
          <w:rFonts w:ascii="Arial" w:hAnsi="Arial" w:cs="Arial"/>
          <w:sz w:val="24"/>
          <w:szCs w:val="24"/>
        </w:rPr>
        <w:t>Existe autorização judicial para cancelamento prévio desses ônus?</w:t>
      </w:r>
    </w:p>
    <w:p w:rsidR="00C30EAD" w:rsidRDefault="00C30EAD" w:rsidP="00051047">
      <w:pPr>
        <w:pStyle w:val="SemEspaamento"/>
        <w:jc w:val="both"/>
        <w:rPr>
          <w:rFonts w:ascii="Arial" w:hAnsi="Arial" w:cs="Arial"/>
          <w:color w:val="000000"/>
          <w:sz w:val="24"/>
          <w:szCs w:val="24"/>
        </w:rPr>
      </w:pPr>
    </w:p>
    <w:p w:rsidR="00972B4B" w:rsidRPr="00C30EAD" w:rsidRDefault="00972B4B" w:rsidP="0005104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 não houver, cancelar previamente apenas a penhora de origem da hasta pública (mesmo nº de processo)</w:t>
      </w:r>
    </w:p>
    <w:p w:rsidR="00C30EAD" w:rsidRPr="003840B3" w:rsidRDefault="00C30EAD" w:rsidP="00051047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972B4B" w:rsidRDefault="003840B3" w:rsidP="0005104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72B4B">
        <w:rPr>
          <w:rFonts w:ascii="Arial" w:hAnsi="Arial" w:cs="Arial"/>
          <w:sz w:val="24"/>
          <w:szCs w:val="24"/>
        </w:rPr>
        <w:t xml:space="preserve"> )</w:t>
      </w:r>
      <w:r w:rsidR="00C30EAD">
        <w:rPr>
          <w:rFonts w:ascii="Arial" w:hAnsi="Arial" w:cs="Arial"/>
          <w:sz w:val="24"/>
          <w:szCs w:val="24"/>
        </w:rPr>
        <w:t xml:space="preserve"> </w:t>
      </w:r>
      <w:r w:rsidR="00972B4B">
        <w:rPr>
          <w:rFonts w:ascii="Arial" w:hAnsi="Arial" w:cs="Arial"/>
          <w:sz w:val="24"/>
          <w:szCs w:val="24"/>
        </w:rPr>
        <w:t xml:space="preserve">Analisando a matrícula, sobre o imóvel incide algum </w:t>
      </w:r>
      <w:r w:rsidR="00972B4B">
        <w:rPr>
          <w:rFonts w:ascii="Arial" w:hAnsi="Arial" w:cs="Arial"/>
          <w:b/>
          <w:sz w:val="24"/>
          <w:szCs w:val="24"/>
        </w:rPr>
        <w:t>ÔNUS IMPEDITIVO</w:t>
      </w:r>
      <w:r w:rsidR="00972B4B">
        <w:rPr>
          <w:rFonts w:ascii="Arial" w:hAnsi="Arial" w:cs="Arial"/>
          <w:sz w:val="24"/>
          <w:szCs w:val="24"/>
        </w:rPr>
        <w:t xml:space="preserve"> de alienação (hipoteca cedular, hipoteca de SFH, penhora/arresto da União Federal ou do INSS, hipoteca do Banco da Terra, cláusula de impenhorabilidade)? </w:t>
      </w:r>
      <w:r w:rsidR="00972B4B">
        <w:rPr>
          <w:rFonts w:ascii="Arial" w:hAnsi="Arial" w:cs="Arial"/>
          <w:b/>
          <w:sz w:val="24"/>
          <w:szCs w:val="24"/>
        </w:rPr>
        <w:t>(art. 53, §1° da Lei 8212/91)</w:t>
      </w:r>
    </w:p>
    <w:p w:rsidR="00C30EAD" w:rsidRDefault="00C30EAD" w:rsidP="00051047">
      <w:pPr>
        <w:pStyle w:val="SemEspaamento"/>
        <w:jc w:val="both"/>
        <w:rPr>
          <w:rFonts w:ascii="Arial" w:hAnsi="Arial" w:cs="Arial"/>
          <w:color w:val="000000"/>
          <w:sz w:val="24"/>
          <w:szCs w:val="24"/>
        </w:rPr>
      </w:pPr>
    </w:p>
    <w:p w:rsidR="00972B4B" w:rsidRDefault="00972B4B" w:rsidP="00051047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houver, deverá ser emitida NE.</w:t>
      </w:r>
    </w:p>
    <w:p w:rsidR="00972B4B" w:rsidRDefault="00972B4B" w:rsidP="0005104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 ) Foi cancelada a hipoteca e a cédula de crédito que deu origem à arrematação/adjudicação extrajudicial?</w:t>
      </w: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72B4B">
        <w:rPr>
          <w:rFonts w:ascii="Arial" w:hAnsi="Arial" w:cs="Arial"/>
        </w:rPr>
        <w:t xml:space="preserve"> ) Foi observado se o valor da alienação condiz com o valor real do imóvel? A pesquisa deverá ser realizada de acordo com o valor das últimas alienações e de acordo com pesquisa realizada no site das imobiliárias e indicador real do cart</w:t>
      </w:r>
      <w:r w:rsidR="00C30EAD">
        <w:rPr>
          <w:rFonts w:ascii="Arial" w:hAnsi="Arial" w:cs="Arial"/>
        </w:rPr>
        <w:t>ório</w:t>
      </w:r>
      <w:r w:rsidR="00972B4B">
        <w:rPr>
          <w:rFonts w:ascii="Arial" w:hAnsi="Arial" w:cs="Arial"/>
        </w:rPr>
        <w:t xml:space="preserve">. </w:t>
      </w:r>
    </w:p>
    <w:p w:rsidR="00C30EAD" w:rsidRDefault="00C30EAD" w:rsidP="00051047">
      <w:pPr>
        <w:jc w:val="both"/>
        <w:rPr>
          <w:rFonts w:ascii="Arial" w:hAnsi="Arial" w:cs="Arial"/>
        </w:rPr>
      </w:pPr>
    </w:p>
    <w:p w:rsidR="00C30EAD" w:rsidRDefault="00972B4B" w:rsidP="0005104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Caso o valor não esteja a</w:t>
      </w:r>
      <w:r w:rsidR="003840B3">
        <w:rPr>
          <w:rFonts w:ascii="Arial" w:hAnsi="Arial" w:cs="Arial"/>
        </w:rPr>
        <w:t>dequado deverá ser emitida NE.</w:t>
      </w:r>
    </w:p>
    <w:p w:rsidR="003840B3" w:rsidRDefault="003840B3" w:rsidP="0005104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( )</w:t>
      </w:r>
      <w:r w:rsidR="00C30EAD">
        <w:rPr>
          <w:rFonts w:ascii="Arial" w:hAnsi="Arial" w:cs="Arial"/>
        </w:rPr>
        <w:t xml:space="preserve"> </w:t>
      </w:r>
      <w:r w:rsidRPr="00C027F4">
        <w:rPr>
          <w:rFonts w:ascii="Arial" w:hAnsi="Arial" w:cs="Arial"/>
        </w:rPr>
        <w:t>O Imóvel será totalmente transferido?</w:t>
      </w:r>
    </w:p>
    <w:p w:rsidR="00C30EAD" w:rsidRPr="00C027F4" w:rsidRDefault="00C30EAD" w:rsidP="00051047">
      <w:pPr>
        <w:snapToGrid w:val="0"/>
        <w:jc w:val="both"/>
        <w:rPr>
          <w:rFonts w:ascii="Arial" w:hAnsi="Arial" w:cs="Arial"/>
        </w:rPr>
      </w:pPr>
    </w:p>
    <w:p w:rsidR="00C30EAD" w:rsidRDefault="003840B3" w:rsidP="00051047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C027F4">
        <w:rPr>
          <w:rFonts w:ascii="Arial" w:hAnsi="Arial" w:cs="Arial"/>
        </w:rPr>
        <w:t xml:space="preserve"> Se for apenas parte,</w:t>
      </w:r>
      <w:r>
        <w:rPr>
          <w:rFonts w:ascii="Arial" w:hAnsi="Arial" w:cs="Arial"/>
        </w:rPr>
        <w:t xml:space="preserve"> indique a fração (percentual):</w:t>
      </w:r>
      <w:r w:rsidRPr="00C027F4">
        <w:rPr>
          <w:rFonts w:ascii="Arial" w:hAnsi="Arial" w:cs="Arial"/>
        </w:rPr>
        <w:t>_____________________</w:t>
      </w:r>
    </w:p>
    <w:p w:rsidR="003840B3" w:rsidRDefault="003840B3" w:rsidP="00051047">
      <w:pPr>
        <w:snapToGrid w:val="0"/>
        <w:jc w:val="both"/>
        <w:rPr>
          <w:rFonts w:ascii="Arial" w:hAnsi="Arial" w:cs="Arial"/>
          <w:color w:val="000000"/>
        </w:rPr>
      </w:pPr>
      <w:r w:rsidRPr="00C027F4">
        <w:rPr>
          <w:rFonts w:ascii="Arial" w:hAnsi="Arial" w:cs="Arial"/>
        </w:rPr>
        <w:br/>
      </w:r>
      <w:r>
        <w:rPr>
          <w:rFonts w:ascii="Arial" w:hAnsi="Arial" w:cs="Arial"/>
        </w:rPr>
        <w:t>( )</w:t>
      </w:r>
      <w:r w:rsidR="00C30EAD">
        <w:rPr>
          <w:rFonts w:ascii="Arial" w:hAnsi="Arial" w:cs="Arial"/>
        </w:rPr>
        <w:t xml:space="preserve"> </w:t>
      </w:r>
      <w:r w:rsidRPr="00C027F4">
        <w:rPr>
          <w:rFonts w:ascii="Arial" w:hAnsi="Arial" w:cs="Arial"/>
          <w:color w:val="000000"/>
        </w:rPr>
        <w:t xml:space="preserve">A identificação e a descrição do imóvel constante da </w:t>
      </w:r>
      <w:r w:rsidRPr="00C027F4">
        <w:rPr>
          <w:rFonts w:ascii="Arial" w:hAnsi="Arial" w:cs="Arial"/>
        </w:rPr>
        <w:t>Carta de Arrematação</w:t>
      </w:r>
      <w:r>
        <w:rPr>
          <w:rFonts w:ascii="Arial" w:hAnsi="Arial" w:cs="Arial"/>
        </w:rPr>
        <w:t xml:space="preserve"> </w:t>
      </w:r>
      <w:r w:rsidRPr="00C027F4">
        <w:rPr>
          <w:rFonts w:ascii="Arial" w:hAnsi="Arial" w:cs="Arial"/>
          <w:color w:val="000000"/>
        </w:rPr>
        <w:t>são idênticas àquelas constantes da matrícula</w:t>
      </w:r>
      <w:r w:rsidRPr="00C027F4">
        <w:rPr>
          <w:rFonts w:ascii="Arial" w:eastAsia="Calibri-Bold" w:hAnsi="Arial" w:cs="Arial"/>
          <w:iCs/>
          <w:color w:val="000000"/>
        </w:rPr>
        <w:t>(denominação, área, confrontantes, construções)</w:t>
      </w:r>
      <w:r w:rsidRPr="00C027F4">
        <w:rPr>
          <w:rFonts w:ascii="Arial" w:hAnsi="Arial" w:cs="Arial"/>
          <w:color w:val="000000"/>
        </w:rPr>
        <w:t>?</w:t>
      </w:r>
    </w:p>
    <w:p w:rsidR="00C30EAD" w:rsidRPr="00C027F4" w:rsidRDefault="00C30EAD" w:rsidP="00051047">
      <w:pPr>
        <w:snapToGrid w:val="0"/>
        <w:jc w:val="both"/>
        <w:rPr>
          <w:rFonts w:ascii="Arial" w:hAnsi="Arial" w:cs="Arial"/>
          <w:color w:val="000000"/>
        </w:rPr>
      </w:pPr>
    </w:p>
    <w:p w:rsidR="00C30EAD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- </w:t>
      </w:r>
      <w:r w:rsidRPr="00C027F4">
        <w:rPr>
          <w:rFonts w:ascii="Arial" w:hAnsi="Arial" w:cs="Arial"/>
        </w:rPr>
        <w:t>Observar as exigências para o imóvel Urbano, Rural, Condominial.</w:t>
      </w:r>
    </w:p>
    <w:p w:rsidR="00C30EAD" w:rsidRDefault="003840B3" w:rsidP="00051047">
      <w:pPr>
        <w:jc w:val="both"/>
        <w:rPr>
          <w:rFonts w:ascii="Arial" w:eastAsia="Calibri-Bold" w:hAnsi="Arial" w:cs="Arial"/>
          <w:iCs/>
          <w:color w:val="000000"/>
        </w:rPr>
      </w:pPr>
      <w:r w:rsidRPr="00C027F4">
        <w:rPr>
          <w:rFonts w:ascii="Arial" w:hAnsi="Arial" w:cs="Arial"/>
        </w:rPr>
        <w:br/>
      </w:r>
      <w:r>
        <w:rPr>
          <w:rFonts w:ascii="Arial" w:hAnsi="Arial" w:cs="Arial"/>
        </w:rPr>
        <w:t>( )</w:t>
      </w:r>
      <w:r w:rsidR="00C30EAD">
        <w:rPr>
          <w:rFonts w:ascii="Arial" w:hAnsi="Arial" w:cs="Arial"/>
        </w:rPr>
        <w:t xml:space="preserve"> </w:t>
      </w:r>
      <w:r w:rsidRPr="00C027F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C027F4">
        <w:rPr>
          <w:rFonts w:ascii="Arial" w:hAnsi="Arial" w:cs="Arial"/>
        </w:rPr>
        <w:t xml:space="preserve">Carta de Arrematação consta o </w:t>
      </w:r>
      <w:r w:rsidRPr="00C027F4">
        <w:rPr>
          <w:rFonts w:ascii="Arial" w:eastAsia="Calibri-Bold" w:hAnsi="Arial" w:cs="Arial"/>
          <w:iCs/>
          <w:color w:val="000000"/>
        </w:rPr>
        <w:t>valor</w:t>
      </w:r>
      <w:r>
        <w:rPr>
          <w:rFonts w:ascii="Arial" w:eastAsia="Calibri-Bold" w:hAnsi="Arial" w:cs="Arial"/>
          <w:iCs/>
          <w:color w:val="000000"/>
        </w:rPr>
        <w:t xml:space="preserve"> </w:t>
      </w:r>
      <w:r w:rsidRPr="00C027F4">
        <w:rPr>
          <w:rFonts w:ascii="Arial" w:eastAsia="Calibri-Bold" w:hAnsi="Arial" w:cs="Arial"/>
          <w:iCs/>
          <w:color w:val="000000"/>
        </w:rPr>
        <w:t xml:space="preserve">do lance da </w:t>
      </w:r>
      <w:r w:rsidRPr="00C027F4">
        <w:rPr>
          <w:rFonts w:ascii="Arial" w:hAnsi="Arial" w:cs="Arial"/>
        </w:rPr>
        <w:t>Arrematação</w:t>
      </w:r>
      <w:r w:rsidRPr="00C027F4">
        <w:rPr>
          <w:rFonts w:ascii="Arial" w:eastAsia="Calibri-Bold" w:hAnsi="Arial" w:cs="Arial"/>
          <w:iCs/>
          <w:color w:val="000000"/>
        </w:rPr>
        <w:t>?</w:t>
      </w:r>
    </w:p>
    <w:p w:rsidR="00C30EAD" w:rsidRDefault="003840B3" w:rsidP="00051047">
      <w:pPr>
        <w:jc w:val="both"/>
        <w:rPr>
          <w:rFonts w:ascii="Arial" w:hAnsi="Arial" w:cs="Arial"/>
        </w:rPr>
      </w:pPr>
      <w:r w:rsidRPr="00C027F4">
        <w:rPr>
          <w:rFonts w:ascii="Arial" w:eastAsia="Calibri-Bold" w:hAnsi="Arial" w:cs="Arial"/>
          <w:iCs/>
          <w:color w:val="000000"/>
        </w:rPr>
        <w:br/>
      </w:r>
      <w:r>
        <w:rPr>
          <w:rFonts w:ascii="Arial" w:hAnsi="Arial" w:cs="Arial"/>
        </w:rPr>
        <w:t xml:space="preserve"> - </w:t>
      </w:r>
      <w:r w:rsidRPr="00C027F4">
        <w:rPr>
          <w:rFonts w:ascii="Arial" w:hAnsi="Arial" w:cs="Arial"/>
        </w:rPr>
        <w:t>Os ônus que pesam sobre o imóvel: a penhora ou arresto oriundo do mesmo processo da arrematação deverá ser cancelado antes do registro da arrematação, com base na carta.</w:t>
      </w:r>
    </w:p>
    <w:p w:rsidR="003840B3" w:rsidRDefault="003840B3" w:rsidP="00051047">
      <w:pPr>
        <w:jc w:val="both"/>
        <w:rPr>
          <w:rFonts w:ascii="Arial" w:hAnsi="Arial" w:cs="Arial"/>
        </w:rPr>
      </w:pPr>
      <w:r w:rsidRPr="00C027F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- </w:t>
      </w:r>
      <w:r w:rsidRPr="00C027F4">
        <w:rPr>
          <w:rFonts w:ascii="Arial" w:hAnsi="Arial" w:cs="Arial"/>
        </w:rPr>
        <w:t>Os ônus que não se referirem ao processo devem ser cancelados com</w:t>
      </w:r>
      <w:r w:rsidRPr="003840B3">
        <w:rPr>
          <w:rFonts w:ascii="Arial" w:hAnsi="Arial" w:cs="Arial"/>
        </w:rPr>
        <w:t xml:space="preserve"> </w:t>
      </w:r>
      <w:r w:rsidRPr="00C027F4">
        <w:rPr>
          <w:rFonts w:ascii="Arial" w:hAnsi="Arial" w:cs="Arial"/>
        </w:rPr>
        <w:t xml:space="preserve">autorização expressa do Juízo que expediu a carta ou por Ofício da Vara respectiva, comprovando que estes credores foram intimados. </w:t>
      </w:r>
    </w:p>
    <w:p w:rsidR="00C30EAD" w:rsidRPr="00C027F4" w:rsidRDefault="00C30EAD" w:rsidP="00051047">
      <w:pPr>
        <w:jc w:val="both"/>
        <w:rPr>
          <w:rFonts w:ascii="Arial" w:hAnsi="Arial" w:cs="Arial"/>
        </w:rPr>
      </w:pPr>
    </w:p>
    <w:p w:rsidR="003840B3" w:rsidRDefault="003840B3" w:rsidP="00051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C027F4">
        <w:rPr>
          <w:rFonts w:ascii="Arial" w:hAnsi="Arial" w:cs="Arial"/>
        </w:rPr>
        <w:t>Se o ônus não for impeditivo</w:t>
      </w:r>
      <w:r>
        <w:rPr>
          <w:rFonts w:ascii="Arial" w:hAnsi="Arial" w:cs="Arial"/>
        </w:rPr>
        <w:t xml:space="preserve"> </w:t>
      </w:r>
      <w:r w:rsidRPr="00C027F4">
        <w:rPr>
          <w:rFonts w:ascii="Arial" w:hAnsi="Arial" w:cs="Arial"/>
        </w:rPr>
        <w:t>de alienação (hipoteca comum, penhora, servidão, usufruto), expedir diligência para ciência da parte, caso não conste na carta.</w:t>
      </w:r>
    </w:p>
    <w:p w:rsidR="00C30EAD" w:rsidRPr="00C027F4" w:rsidRDefault="00C30EAD" w:rsidP="000510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B4B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C027F4">
        <w:rPr>
          <w:rFonts w:ascii="Arial" w:hAnsi="Arial" w:cs="Arial"/>
        </w:rPr>
        <w:t>Se o ônus for impeditivo e a carta não autorizar o cancelamento, expedir diligência solicitando o(s</w:t>
      </w:r>
      <w:r w:rsidR="00C30EAD">
        <w:rPr>
          <w:rFonts w:ascii="Arial" w:hAnsi="Arial" w:cs="Arial"/>
        </w:rPr>
        <w:t>) ofício(s) para o cancelamento.</w:t>
      </w:r>
    </w:p>
    <w:p w:rsidR="00C30EAD" w:rsidRDefault="00C30EAD" w:rsidP="00051047">
      <w:pPr>
        <w:jc w:val="both"/>
        <w:rPr>
          <w:rFonts w:ascii="Arial" w:hAnsi="Arial" w:cs="Arial"/>
        </w:rPr>
      </w:pPr>
    </w:p>
    <w:p w:rsidR="00972B4B" w:rsidRDefault="003840B3" w:rsidP="0005104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="00972B4B">
        <w:rPr>
          <w:rFonts w:ascii="Arial" w:hAnsi="Arial" w:cs="Arial"/>
          <w:sz w:val="24"/>
          <w:szCs w:val="24"/>
        </w:rPr>
        <w:t>) A DOI foi emitida?</w:t>
      </w:r>
    </w:p>
    <w:p w:rsidR="00972B4B" w:rsidRDefault="00C30EAD" w:rsidP="0005104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</w:t>
      </w:r>
      <w:r w:rsidR="00972B4B">
        <w:rPr>
          <w:rFonts w:ascii="Arial" w:hAnsi="Arial" w:cs="Arial"/>
          <w:sz w:val="24"/>
          <w:szCs w:val="24"/>
        </w:rPr>
        <w:t xml:space="preserve"> O campo da porcentagem foi preenchido? (fração e o gráfico pizza)</w:t>
      </w:r>
    </w:p>
    <w:p w:rsidR="00C30EAD" w:rsidRDefault="00C30EAD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972B4B">
        <w:rPr>
          <w:rFonts w:ascii="Arial" w:hAnsi="Arial" w:cs="Arial"/>
        </w:rPr>
        <w:t xml:space="preserve">  Foi verificado o número respectivo do registro para preenchimento da DOI?</w:t>
      </w:r>
    </w:p>
    <w:p w:rsidR="00C30EAD" w:rsidRDefault="00C30EAD" w:rsidP="00051047">
      <w:pPr>
        <w:jc w:val="both"/>
        <w:rPr>
          <w:rFonts w:ascii="Arial" w:hAnsi="Arial" w:cs="Arial"/>
        </w:rPr>
      </w:pPr>
    </w:p>
    <w:p w:rsidR="00972B4B" w:rsidRDefault="00C30EAD" w:rsidP="000510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</w:t>
      </w:r>
      <w:r w:rsidR="00972B4B">
        <w:rPr>
          <w:rFonts w:ascii="Arial" w:hAnsi="Arial" w:cs="Arial"/>
          <w:color w:val="000000"/>
        </w:rPr>
        <w:t>erificar valor dos emolumentos</w:t>
      </w:r>
    </w:p>
    <w:p w:rsidR="00972B4B" w:rsidRDefault="00972B4B" w:rsidP="00051047">
      <w:pPr>
        <w:jc w:val="both"/>
        <w:rPr>
          <w:rFonts w:ascii="Arial" w:hAnsi="Arial" w:cs="Arial"/>
          <w:color w:val="000000"/>
        </w:rPr>
      </w:pP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C30EAD" w:rsidRDefault="00C30EAD" w:rsidP="00051047">
      <w:pPr>
        <w:jc w:val="both"/>
        <w:rPr>
          <w:rFonts w:ascii="Arial" w:hAnsi="Arial" w:cs="Arial"/>
        </w:rPr>
      </w:pP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C30EAD" w:rsidRDefault="00C30EAD" w:rsidP="00051047">
      <w:pPr>
        <w:jc w:val="both"/>
        <w:rPr>
          <w:rFonts w:ascii="Arial" w:hAnsi="Arial" w:cs="Arial"/>
        </w:rPr>
      </w:pPr>
    </w:p>
    <w:p w:rsidR="00972B4B" w:rsidRDefault="00972B4B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972B4B" w:rsidRDefault="00972B4B" w:rsidP="00051047">
      <w:pPr>
        <w:jc w:val="both"/>
        <w:rPr>
          <w:rFonts w:ascii="Arial" w:hAnsi="Arial" w:cs="Arial"/>
        </w:rPr>
      </w:pPr>
    </w:p>
    <w:p w:rsidR="00972B4B" w:rsidRDefault="00972B4B" w:rsidP="0005104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3840B3" w:rsidRDefault="003840B3" w:rsidP="00051047">
      <w:pPr>
        <w:jc w:val="both"/>
        <w:rPr>
          <w:rFonts w:ascii="Arial" w:hAnsi="Arial" w:cs="Arial"/>
          <w:color w:val="000000"/>
        </w:rPr>
      </w:pPr>
    </w:p>
    <w:p w:rsidR="003840B3" w:rsidRDefault="003840B3" w:rsidP="00051047">
      <w:pPr>
        <w:jc w:val="both"/>
        <w:rPr>
          <w:rFonts w:ascii="Arial" w:hAnsi="Arial" w:cs="Arial"/>
          <w:color w:val="000000"/>
        </w:rPr>
      </w:pPr>
    </w:p>
    <w:p w:rsidR="00C30EAD" w:rsidRDefault="00C30EAD" w:rsidP="00051047">
      <w:pPr>
        <w:jc w:val="both"/>
        <w:rPr>
          <w:rFonts w:ascii="Arial" w:hAnsi="Arial" w:cs="Arial"/>
          <w:color w:val="000000"/>
        </w:rPr>
      </w:pPr>
    </w:p>
    <w:p w:rsidR="003840B3" w:rsidRDefault="003840B3" w:rsidP="00051047">
      <w:pPr>
        <w:jc w:val="both"/>
        <w:rPr>
          <w:rFonts w:ascii="Arial" w:hAnsi="Arial" w:cs="Arial"/>
          <w:color w:val="000000"/>
        </w:rPr>
      </w:pPr>
    </w:p>
    <w:p w:rsidR="003840B3" w:rsidRDefault="003840B3" w:rsidP="00051047">
      <w:pPr>
        <w:jc w:val="both"/>
        <w:rPr>
          <w:rFonts w:ascii="Arial" w:hAnsi="Arial" w:cs="Arial"/>
          <w:color w:val="000000"/>
        </w:rPr>
      </w:pPr>
    </w:p>
    <w:p w:rsidR="003840B3" w:rsidRDefault="003840B3" w:rsidP="000510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ATO A SER PRATICADO</w:t>
      </w:r>
    </w:p>
    <w:p w:rsidR="003840B3" w:rsidRDefault="003840B3" w:rsidP="00051047">
      <w:pPr>
        <w:jc w:val="both"/>
        <w:rPr>
          <w:rFonts w:ascii="Arial" w:hAnsi="Arial" w:cs="Arial"/>
          <w:b/>
        </w:rPr>
      </w:pPr>
    </w:p>
    <w:p w:rsidR="003840B3" w:rsidRDefault="003840B3" w:rsidP="00051047">
      <w:pPr>
        <w:jc w:val="both"/>
        <w:rPr>
          <w:rFonts w:ascii="Arial" w:hAnsi="Arial" w:cs="Arial"/>
          <w:b/>
        </w:rPr>
      </w:pPr>
      <w:r w:rsidRPr="00A0763E">
        <w:rPr>
          <w:rFonts w:ascii="Arial" w:hAnsi="Arial" w:cs="Arial"/>
          <w:b/>
          <w:color w:val="FF0000"/>
        </w:rPr>
        <w:t>(</w:t>
      </w:r>
      <w:r w:rsidRPr="003840B3">
        <w:rPr>
          <w:rFonts w:ascii="Arial" w:hAnsi="Arial" w:cs="Arial"/>
          <w:b/>
          <w:color w:val="FF0000"/>
        </w:rPr>
        <w:t>Extrajudicial)</w:t>
      </w:r>
    </w:p>
    <w:p w:rsidR="003840B3" w:rsidRDefault="003840B3" w:rsidP="00051047">
      <w:pPr>
        <w:jc w:val="both"/>
        <w:rPr>
          <w:rFonts w:ascii="Arial" w:hAnsi="Arial" w:cs="Arial"/>
          <w:b/>
        </w:rPr>
      </w:pPr>
    </w:p>
    <w:p w:rsidR="003840B3" w:rsidRPr="00A5084F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R-</w:t>
      </w:r>
      <w:r w:rsidR="00A5084F">
        <w:rPr>
          <w:rFonts w:ascii="Arial" w:hAnsi="Arial" w:cs="Arial"/>
          <w:b/>
        </w:rPr>
        <w:t>(NÚMERO_ATO)/(NÚ</w:t>
      </w:r>
      <w:r>
        <w:rPr>
          <w:rFonts w:ascii="Arial" w:hAnsi="Arial" w:cs="Arial"/>
          <w:b/>
        </w:rPr>
        <w:t>MERO_MATRICULA</w:t>
      </w:r>
      <w:r w:rsidR="00A5084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454FC6" w:rsidRPr="00454FC6">
        <w:rPr>
          <w:rFonts w:ascii="Arial" w:hAnsi="Arial" w:cs="Arial"/>
        </w:rPr>
        <w:t>–</w:t>
      </w:r>
      <w:r w:rsidRPr="00454FC6">
        <w:rPr>
          <w:rFonts w:ascii="Arial" w:hAnsi="Arial" w:cs="Arial"/>
        </w:rPr>
        <w:t xml:space="preserve"> </w:t>
      </w:r>
      <w:r w:rsidR="00454FC6" w:rsidRPr="00454FC6">
        <w:rPr>
          <w:rFonts w:ascii="Arial" w:hAnsi="Arial" w:cs="Arial"/>
        </w:rPr>
        <w:t>(NÚM_</w:t>
      </w:r>
      <w:r w:rsidRPr="00A5084F">
        <w:rPr>
          <w:rFonts w:ascii="Arial" w:hAnsi="Arial" w:cs="Arial"/>
        </w:rPr>
        <w:t>PROTOCOLO</w:t>
      </w:r>
      <w:r w:rsidR="00454FC6">
        <w:rPr>
          <w:rFonts w:ascii="Arial" w:hAnsi="Arial" w:cs="Arial"/>
        </w:rPr>
        <w:t>)</w:t>
      </w:r>
      <w:r w:rsidRPr="00A5084F">
        <w:rPr>
          <w:rFonts w:ascii="Arial" w:hAnsi="Arial" w:cs="Arial"/>
        </w:rPr>
        <w:t xml:space="preserve"> de </w:t>
      </w:r>
      <w:r w:rsidR="00454FC6">
        <w:rPr>
          <w:rFonts w:ascii="Arial" w:hAnsi="Arial" w:cs="Arial"/>
        </w:rPr>
        <w:t>(</w:t>
      </w:r>
      <w:r w:rsidRPr="00A5084F">
        <w:rPr>
          <w:rFonts w:ascii="Arial" w:hAnsi="Arial" w:cs="Arial"/>
        </w:rPr>
        <w:t>DATA_PROTOCOLO</w:t>
      </w:r>
      <w:r w:rsidR="00454FC6">
        <w:rPr>
          <w:rFonts w:ascii="Arial" w:hAnsi="Arial" w:cs="Arial"/>
        </w:rPr>
        <w:t>)</w:t>
      </w:r>
      <w:r w:rsidRPr="00A5084F">
        <w:rPr>
          <w:rFonts w:ascii="Arial" w:hAnsi="Arial" w:cs="Arial"/>
        </w:rPr>
        <w:t xml:space="preserve"> – ARREMATAÇÃO EXTRAJUDICIAL – Em vista da carta de arrematação expedida em ___ de __________ de ______ pelo leiloeiro oficial ______________________, devidamente registrado na Junta Comercial do Estado do Paraná sob matrícula nº ______ (arquivada sob nº </w:t>
      </w:r>
      <w:r w:rsidR="00454FC6">
        <w:rPr>
          <w:rFonts w:ascii="Arial" w:hAnsi="Arial" w:cs="Arial"/>
        </w:rPr>
        <w:t>(</w:t>
      </w:r>
      <w:r w:rsidRPr="00A5084F">
        <w:rPr>
          <w:rFonts w:ascii="Arial" w:hAnsi="Arial" w:cs="Arial"/>
        </w:rPr>
        <w:t>PROTOCOLO</w:t>
      </w:r>
      <w:r w:rsidR="00454FC6">
        <w:rPr>
          <w:rFonts w:ascii="Arial" w:hAnsi="Arial" w:cs="Arial"/>
        </w:rPr>
        <w:t>)/(</w:t>
      </w:r>
      <w:r w:rsidRPr="00A5084F">
        <w:rPr>
          <w:rFonts w:ascii="Arial" w:hAnsi="Arial" w:cs="Arial"/>
        </w:rPr>
        <w:t>ANO_PROTOCOLO), o imóvel desta matrícula ficou pertencendo, em virtude de arrematação, a __________________________ (Ident. nº ______________/SSP/PR e CPF/MF _______________), nacionalidade, profissão, estado civil,</w:t>
      </w:r>
      <w:r w:rsidR="00454FC6">
        <w:rPr>
          <w:rFonts w:ascii="Arial" w:hAnsi="Arial" w:cs="Arial"/>
        </w:rPr>
        <w:t xml:space="preserve"> </w:t>
      </w:r>
      <w:r w:rsidRPr="00A5084F">
        <w:rPr>
          <w:rFonts w:ascii="Arial" w:hAnsi="Arial" w:cs="Arial"/>
        </w:rPr>
        <w:t>( regime de bens e qualificação do cônjuge, com endereço na Rua _______________, bairro, cidade, estado. Esta arrematação foi feita em conformidade com o art. 27 da Lei nº 9.514/97 (constar este artigo somente se for SFH) pelo valor de R$____________ (______________________________). (Consultado na CNIB - Código HASH: _______________________________________ para CNPJ nº ___________/______; __________________________para CPF nº _________________; ___________________________________ para CPF nº ________________ - ITBI prot. nº _______/______ - aval. R$_________ - custas: _________ VRC = R$_________ – Funrejus: R$</w:t>
      </w:r>
      <w:r w:rsidR="003A0F4D">
        <w:rPr>
          <w:rFonts w:ascii="Arial" w:hAnsi="Arial" w:cs="Arial"/>
        </w:rPr>
        <w:t>_________</w:t>
      </w:r>
      <w:r w:rsidRPr="00A5084F">
        <w:rPr>
          <w:rFonts w:ascii="Arial" w:hAnsi="Arial" w:cs="Arial"/>
        </w:rPr>
        <w:t xml:space="preserve">. </w:t>
      </w:r>
      <w:r w:rsidR="003A0F4D">
        <w:rPr>
          <w:rFonts w:ascii="Arial" w:hAnsi="Arial" w:cs="Arial"/>
        </w:rPr>
        <w:t>C</w:t>
      </w:r>
      <w:r w:rsidR="000C4774" w:rsidRPr="00A5084F">
        <w:rPr>
          <w:rFonts w:ascii="Arial" w:hAnsi="Arial" w:cs="Arial"/>
        </w:rPr>
        <w:t>idade</w:t>
      </w:r>
      <w:r w:rsidRPr="00A5084F">
        <w:rPr>
          <w:rFonts w:ascii="Arial" w:hAnsi="Arial" w:cs="Arial"/>
        </w:rPr>
        <w:t xml:space="preserve">, </w:t>
      </w:r>
      <w:r w:rsidR="000C4774" w:rsidRPr="00A5084F">
        <w:rPr>
          <w:rFonts w:ascii="Arial" w:hAnsi="Arial" w:cs="Arial"/>
        </w:rPr>
        <w:t>____</w:t>
      </w:r>
      <w:r w:rsidRPr="00A5084F">
        <w:rPr>
          <w:rFonts w:ascii="Arial" w:hAnsi="Arial" w:cs="Arial"/>
        </w:rPr>
        <w:t xml:space="preserve"> de </w:t>
      </w:r>
      <w:r w:rsidR="000C4774" w:rsidRPr="00A5084F">
        <w:rPr>
          <w:rFonts w:ascii="Arial" w:hAnsi="Arial" w:cs="Arial"/>
        </w:rPr>
        <w:t>_________</w:t>
      </w:r>
      <w:r w:rsidRPr="00A5084F">
        <w:rPr>
          <w:rFonts w:ascii="Arial" w:hAnsi="Arial" w:cs="Arial"/>
        </w:rPr>
        <w:t xml:space="preserve"> de </w:t>
      </w:r>
      <w:r w:rsidR="000C4774" w:rsidRPr="00A5084F">
        <w:rPr>
          <w:rFonts w:ascii="Arial" w:hAnsi="Arial" w:cs="Arial"/>
        </w:rPr>
        <w:t xml:space="preserve">_____. </w:t>
      </w:r>
      <w:r w:rsidRPr="00A5084F">
        <w:rPr>
          <w:rFonts w:ascii="Arial" w:hAnsi="Arial" w:cs="Arial"/>
        </w:rPr>
        <w:t xml:space="preserve"> _____________________________, Oficial do Registro:</w:t>
      </w:r>
    </w:p>
    <w:p w:rsidR="003840B3" w:rsidRDefault="003840B3" w:rsidP="00051047">
      <w:pPr>
        <w:jc w:val="both"/>
        <w:rPr>
          <w:rFonts w:ascii="Arial" w:hAnsi="Arial" w:cs="Arial"/>
          <w:b/>
        </w:rPr>
      </w:pPr>
    </w:p>
    <w:p w:rsidR="003840B3" w:rsidRPr="003840B3" w:rsidRDefault="003840B3" w:rsidP="00051047">
      <w:pPr>
        <w:jc w:val="both"/>
        <w:rPr>
          <w:rFonts w:ascii="Arial" w:hAnsi="Arial" w:cs="Arial"/>
          <w:b/>
          <w:color w:val="FF0000"/>
        </w:rPr>
      </w:pPr>
      <w:r w:rsidRPr="003840B3">
        <w:rPr>
          <w:rFonts w:ascii="Arial" w:hAnsi="Arial" w:cs="Arial"/>
          <w:b/>
          <w:color w:val="FF0000"/>
        </w:rPr>
        <w:t>(Judicial)</w:t>
      </w:r>
      <w:r w:rsidRPr="003840B3">
        <w:rPr>
          <w:rFonts w:ascii="Arial" w:hAnsi="Arial" w:cs="Arial"/>
          <w:b/>
          <w:color w:val="FF0000"/>
        </w:rPr>
        <w:br/>
      </w:r>
    </w:p>
    <w:p w:rsidR="000C4774" w:rsidRPr="00A5084F" w:rsidRDefault="003840B3" w:rsidP="000510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R-</w:t>
      </w:r>
      <w:r w:rsidR="00183B2F">
        <w:rPr>
          <w:rFonts w:ascii="Arial" w:hAnsi="Arial" w:cs="Arial"/>
          <w:b/>
        </w:rPr>
        <w:t>(NÚ</w:t>
      </w:r>
      <w:r>
        <w:rPr>
          <w:rFonts w:ascii="Arial" w:hAnsi="Arial" w:cs="Arial"/>
          <w:b/>
        </w:rPr>
        <w:t>MERO_ATO</w:t>
      </w:r>
      <w:r w:rsidR="00183B2F">
        <w:rPr>
          <w:rFonts w:ascii="Arial" w:hAnsi="Arial" w:cs="Arial"/>
          <w:b/>
        </w:rPr>
        <w:t>)/(NÚ</w:t>
      </w:r>
      <w:r w:rsidRPr="00336083">
        <w:rPr>
          <w:rFonts w:ascii="Arial" w:hAnsi="Arial" w:cs="Arial"/>
          <w:b/>
        </w:rPr>
        <w:t xml:space="preserve">MERO_MATRICULA} </w:t>
      </w:r>
      <w:r w:rsidR="00183B2F" w:rsidRPr="00183B2F">
        <w:rPr>
          <w:rFonts w:ascii="Arial" w:hAnsi="Arial" w:cs="Arial"/>
        </w:rPr>
        <w:t>–</w:t>
      </w:r>
      <w:r w:rsidRPr="00183B2F">
        <w:rPr>
          <w:rFonts w:ascii="Arial" w:hAnsi="Arial" w:cs="Arial"/>
        </w:rPr>
        <w:t xml:space="preserve"> </w:t>
      </w:r>
      <w:r w:rsidR="00183B2F" w:rsidRPr="00183B2F">
        <w:rPr>
          <w:rFonts w:ascii="Arial" w:hAnsi="Arial" w:cs="Arial"/>
        </w:rPr>
        <w:t>(NÚM_</w:t>
      </w:r>
      <w:r w:rsidRPr="00A5084F">
        <w:rPr>
          <w:rFonts w:ascii="Arial" w:hAnsi="Arial" w:cs="Arial"/>
        </w:rPr>
        <w:t>PROTOCOLO</w:t>
      </w:r>
      <w:r w:rsidR="00183B2F">
        <w:rPr>
          <w:rFonts w:ascii="Arial" w:hAnsi="Arial" w:cs="Arial"/>
        </w:rPr>
        <w:t>)</w:t>
      </w:r>
      <w:r w:rsidRPr="00A5084F">
        <w:rPr>
          <w:rFonts w:ascii="Arial" w:hAnsi="Arial" w:cs="Arial"/>
        </w:rPr>
        <w:t xml:space="preserve"> de </w:t>
      </w:r>
      <w:r w:rsidR="00183B2F">
        <w:rPr>
          <w:rFonts w:ascii="Arial" w:hAnsi="Arial" w:cs="Arial"/>
        </w:rPr>
        <w:t>(</w:t>
      </w:r>
      <w:r w:rsidRPr="00A5084F">
        <w:rPr>
          <w:rFonts w:ascii="Arial" w:hAnsi="Arial" w:cs="Arial"/>
        </w:rPr>
        <w:t>DATA_PROTOCOLO</w:t>
      </w:r>
      <w:r w:rsidR="00183B2F">
        <w:rPr>
          <w:rFonts w:ascii="Arial" w:hAnsi="Arial" w:cs="Arial"/>
        </w:rPr>
        <w:t>)</w:t>
      </w:r>
      <w:r w:rsidRPr="00A5084F">
        <w:rPr>
          <w:rFonts w:ascii="Arial" w:hAnsi="Arial" w:cs="Arial"/>
        </w:rPr>
        <w:t xml:space="preserve"> – ARR</w:t>
      </w:r>
      <w:r w:rsidR="00183B2F">
        <w:rPr>
          <w:rFonts w:ascii="Arial" w:hAnsi="Arial" w:cs="Arial"/>
        </w:rPr>
        <w:t>EMATAÇÃO JUDICIAL</w:t>
      </w:r>
      <w:r w:rsidRPr="00A5084F">
        <w:rPr>
          <w:rFonts w:ascii="Arial" w:hAnsi="Arial" w:cs="Arial"/>
        </w:rPr>
        <w:t xml:space="preserve"> – Por carta de arrematação expedida em ___ de ____________ de _______ pelo Dr (a)___________ - ___. _________________________________ - Comarca ____________________ - Estado do Paraná, dos autos sob nº ________________________________, o imóvel objeto desta matrícula de propriedade de __________________________ (Ident. nº _____________ e CPF/MF nº _________________) estado civil ( regime de bens e qualificação do cônjuge) e domiciliada na Rua ________________ nº ______, bairro, cidade, ficou pertencen</w:t>
      </w:r>
      <w:r w:rsidR="00183B2F">
        <w:rPr>
          <w:rFonts w:ascii="Arial" w:hAnsi="Arial" w:cs="Arial"/>
        </w:rPr>
        <w:t>do, em virtude de arrematação, a</w:t>
      </w:r>
      <w:r w:rsidRPr="00A5084F">
        <w:rPr>
          <w:rFonts w:ascii="Arial" w:hAnsi="Arial" w:cs="Arial"/>
        </w:rPr>
        <w:t xml:space="preserve"> ___________________(Ident. nº ________________ e CPF/MF nº _____________), nacionalidade, profissão, estado civil ( regime de bens e qualificação do cônjuge) residente e domiciliada na Rua _____________ nº ______, bairro, cidade. Esta arrematação foi feita em conformidade com o art. 27 da Lei nº 9.514/97 (constar este artigo somente se for SFH) pelo valor de R$______________ (__________________________). Demais condições e cláusulas constantes do aludido título. (Consultado na CNIB - Código HASH: - ITBI prot. nº _________ - aval. R$__________ - Emolumentos: _________ VRC = R$_______ – Funrejus: R$</w:t>
      </w:r>
      <w:r w:rsidR="00183B2F">
        <w:rPr>
          <w:rFonts w:ascii="Arial" w:hAnsi="Arial" w:cs="Arial"/>
        </w:rPr>
        <w:t>_______</w:t>
      </w:r>
      <w:r w:rsidRPr="00A5084F">
        <w:rPr>
          <w:rFonts w:ascii="Arial" w:hAnsi="Arial" w:cs="Arial"/>
        </w:rPr>
        <w:t xml:space="preserve">. </w:t>
      </w:r>
      <w:r w:rsidR="00183B2F">
        <w:rPr>
          <w:rFonts w:ascii="Arial" w:hAnsi="Arial" w:cs="Arial"/>
        </w:rPr>
        <w:t>C</w:t>
      </w:r>
      <w:r w:rsidR="000C4774" w:rsidRPr="00A5084F">
        <w:rPr>
          <w:rFonts w:ascii="Arial" w:hAnsi="Arial" w:cs="Arial"/>
        </w:rPr>
        <w:t>idade</w:t>
      </w:r>
      <w:r w:rsidRPr="00A5084F">
        <w:rPr>
          <w:rFonts w:ascii="Arial" w:hAnsi="Arial" w:cs="Arial"/>
        </w:rPr>
        <w:t xml:space="preserve">, </w:t>
      </w:r>
      <w:r w:rsidR="000C4774" w:rsidRPr="00A5084F">
        <w:rPr>
          <w:rFonts w:ascii="Arial" w:hAnsi="Arial" w:cs="Arial"/>
        </w:rPr>
        <w:t>_______</w:t>
      </w:r>
      <w:r w:rsidRPr="00A5084F">
        <w:rPr>
          <w:rFonts w:ascii="Arial" w:hAnsi="Arial" w:cs="Arial"/>
        </w:rPr>
        <w:t xml:space="preserve"> </w:t>
      </w:r>
      <w:r w:rsidR="000C4774" w:rsidRPr="00A5084F">
        <w:rPr>
          <w:rFonts w:ascii="Arial" w:hAnsi="Arial" w:cs="Arial"/>
        </w:rPr>
        <w:softHyphen/>
      </w:r>
      <w:r w:rsidR="000C4774" w:rsidRPr="00A5084F">
        <w:rPr>
          <w:rFonts w:ascii="Arial" w:hAnsi="Arial" w:cs="Arial"/>
        </w:rPr>
        <w:softHyphen/>
      </w:r>
      <w:r w:rsidR="000C4774" w:rsidRPr="00A5084F">
        <w:rPr>
          <w:rFonts w:ascii="Arial" w:hAnsi="Arial" w:cs="Arial"/>
        </w:rPr>
        <w:softHyphen/>
      </w:r>
      <w:r w:rsidR="000C4774" w:rsidRPr="00A5084F">
        <w:rPr>
          <w:rFonts w:ascii="Arial" w:hAnsi="Arial" w:cs="Arial"/>
        </w:rPr>
        <w:softHyphen/>
        <w:t>de ___________</w:t>
      </w:r>
      <w:r w:rsidRPr="00A5084F">
        <w:rPr>
          <w:rFonts w:ascii="Arial" w:hAnsi="Arial" w:cs="Arial"/>
        </w:rPr>
        <w:t xml:space="preserve">de </w:t>
      </w:r>
      <w:r w:rsidR="000C4774" w:rsidRPr="00A5084F">
        <w:rPr>
          <w:rFonts w:ascii="Arial" w:hAnsi="Arial" w:cs="Arial"/>
        </w:rPr>
        <w:t xml:space="preserve">_____. </w:t>
      </w:r>
    </w:p>
    <w:p w:rsidR="003840B3" w:rsidRPr="00A5084F" w:rsidRDefault="003840B3" w:rsidP="00051047">
      <w:pPr>
        <w:jc w:val="both"/>
        <w:rPr>
          <w:rFonts w:ascii="Arial" w:hAnsi="Arial" w:cs="Arial"/>
        </w:rPr>
      </w:pPr>
      <w:r w:rsidRPr="00A5084F">
        <w:rPr>
          <w:rFonts w:ascii="Arial" w:hAnsi="Arial" w:cs="Arial"/>
        </w:rPr>
        <w:t>_____________________, Oficial do Registro:</w:t>
      </w:r>
    </w:p>
    <w:p w:rsidR="003840B3" w:rsidRPr="00A5084F" w:rsidRDefault="003840B3" w:rsidP="00051047">
      <w:pPr>
        <w:jc w:val="both"/>
      </w:pPr>
    </w:p>
    <w:sectPr w:rsidR="003840B3" w:rsidRPr="00A5084F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3"/>
    <w:rsid w:val="00051047"/>
    <w:rsid w:val="000C4774"/>
    <w:rsid w:val="00183B2F"/>
    <w:rsid w:val="003840B3"/>
    <w:rsid w:val="003A0F4D"/>
    <w:rsid w:val="00454FC6"/>
    <w:rsid w:val="0057361C"/>
    <w:rsid w:val="00972B4B"/>
    <w:rsid w:val="00A0763E"/>
    <w:rsid w:val="00A5084F"/>
    <w:rsid w:val="00C30EAD"/>
    <w:rsid w:val="00CD433D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5BBA23-A55B-4353-95AC-1B3C0D6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  <w:jc w:val="center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2018-01-16T15:04:00Z</cp:lastPrinted>
  <dcterms:created xsi:type="dcterms:W3CDTF">2018-05-01T18:54:00Z</dcterms:created>
  <dcterms:modified xsi:type="dcterms:W3CDTF">2018-05-01T18:54:00Z</dcterms:modified>
</cp:coreProperties>
</file>