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4360" w:rsidRDefault="007F61F4" w:rsidP="00967CBC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-10795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E2A" w:rsidRDefault="00971E2A" w:rsidP="00967CBC">
      <w:pPr>
        <w:jc w:val="both"/>
        <w:rPr>
          <w:rFonts w:ascii="Arial" w:hAnsi="Arial" w:cs="Arial"/>
          <w:b/>
          <w:u w:val="single"/>
        </w:rPr>
      </w:pPr>
    </w:p>
    <w:p w:rsidR="00971E2A" w:rsidRDefault="00971E2A" w:rsidP="00967CBC">
      <w:pPr>
        <w:jc w:val="both"/>
        <w:rPr>
          <w:rFonts w:ascii="Arial" w:hAnsi="Arial" w:cs="Arial"/>
          <w:b/>
          <w:u w:val="single"/>
        </w:rPr>
      </w:pPr>
    </w:p>
    <w:p w:rsidR="00971E2A" w:rsidRDefault="00971E2A" w:rsidP="00967CBC">
      <w:pPr>
        <w:jc w:val="both"/>
        <w:rPr>
          <w:rFonts w:ascii="Arial" w:hAnsi="Arial" w:cs="Arial"/>
          <w:b/>
          <w:u w:val="single"/>
        </w:rPr>
      </w:pPr>
    </w:p>
    <w:p w:rsidR="00971E2A" w:rsidRDefault="00971E2A" w:rsidP="00967CBC">
      <w:pPr>
        <w:jc w:val="both"/>
        <w:rPr>
          <w:rFonts w:ascii="Arial" w:hAnsi="Arial" w:cs="Arial"/>
          <w:b/>
          <w:u w:val="single"/>
        </w:rPr>
      </w:pPr>
    </w:p>
    <w:p w:rsidR="00FE4360" w:rsidRPr="00971E2A" w:rsidRDefault="00FE4360" w:rsidP="00967CBC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71E2A">
        <w:rPr>
          <w:rFonts w:ascii="Arial" w:hAnsi="Arial" w:cs="Arial"/>
          <w:b/>
          <w:sz w:val="30"/>
          <w:szCs w:val="30"/>
          <w:u w:val="single"/>
        </w:rPr>
        <w:t>INTEGRALIZAÇÃO DE CAPITAL SOCIAL</w:t>
      </w:r>
    </w:p>
    <w:p w:rsidR="00FE4360" w:rsidRDefault="00FE4360" w:rsidP="00967CBC">
      <w:pPr>
        <w:jc w:val="both"/>
        <w:rPr>
          <w:rFonts w:ascii="Arial" w:hAnsi="Arial" w:cs="Arial"/>
          <w:b/>
          <w:u w:val="single"/>
        </w:rPr>
      </w:pPr>
    </w:p>
    <w:p w:rsidR="00971E2A" w:rsidRDefault="00971E2A" w:rsidP="00967CBC">
      <w:pPr>
        <w:jc w:val="both"/>
        <w:rPr>
          <w:rFonts w:ascii="Arial" w:hAnsi="Arial" w:cs="Arial"/>
          <w:b/>
          <w:u w:val="single"/>
        </w:rPr>
      </w:pPr>
    </w:p>
    <w:p w:rsidR="00971E2A" w:rsidRDefault="00971E2A" w:rsidP="00967CBC">
      <w:pPr>
        <w:jc w:val="both"/>
        <w:rPr>
          <w:rFonts w:ascii="Arial" w:hAnsi="Arial" w:cs="Arial"/>
          <w:b/>
          <w:u w:val="single"/>
        </w:rPr>
      </w:pPr>
    </w:p>
    <w:p w:rsidR="00971E2A" w:rsidRDefault="00971E2A" w:rsidP="00967CBC">
      <w:pPr>
        <w:jc w:val="both"/>
        <w:rPr>
          <w:rFonts w:ascii="Arial" w:hAnsi="Arial" w:cs="Arial"/>
          <w:b/>
          <w:u w:val="single"/>
        </w:rPr>
      </w:pPr>
    </w:p>
    <w:p w:rsidR="00971E2A" w:rsidRDefault="00971E2A" w:rsidP="00967CBC">
      <w:pPr>
        <w:jc w:val="both"/>
        <w:rPr>
          <w:rFonts w:ascii="Arial" w:hAnsi="Arial" w:cs="Arial"/>
          <w:b/>
          <w:u w:val="single"/>
        </w:rPr>
      </w:pPr>
    </w:p>
    <w:p w:rsidR="00971E2A" w:rsidRDefault="00FE4360" w:rsidP="00967CB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71E2A" w:rsidRDefault="00971E2A" w:rsidP="00967CBC">
      <w:pPr>
        <w:spacing w:line="360" w:lineRule="auto"/>
        <w:jc w:val="both"/>
        <w:rPr>
          <w:rFonts w:ascii="Arial" w:hAnsi="Arial" w:cs="Arial"/>
          <w:b/>
        </w:rPr>
      </w:pPr>
    </w:p>
    <w:p w:rsidR="00971E2A" w:rsidRDefault="00FE4360" w:rsidP="00967CB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MATRÍCULA</w:t>
      </w:r>
      <w:r w:rsidR="00971E2A">
        <w:rPr>
          <w:rFonts w:ascii="Arial" w:hAnsi="Arial"/>
        </w:rPr>
        <w:t>:</w:t>
      </w:r>
    </w:p>
    <w:p w:rsidR="00971E2A" w:rsidRPr="00971E2A" w:rsidRDefault="00971E2A" w:rsidP="00967CBC">
      <w:pPr>
        <w:spacing w:line="360" w:lineRule="auto"/>
        <w:jc w:val="both"/>
        <w:rPr>
          <w:rFonts w:ascii="Arial" w:hAnsi="Arial"/>
        </w:rPr>
      </w:pPr>
    </w:p>
    <w:p w:rsidR="00D9681E" w:rsidRDefault="00D9681E" w:rsidP="00967C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D9681E" w:rsidRDefault="00D9681E" w:rsidP="00967C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</w:t>
      </w:r>
      <w:r w:rsidR="00967CBC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 ) São conflitantes?</w:t>
      </w:r>
    </w:p>
    <w:p w:rsidR="00D9681E" w:rsidRDefault="00D9681E" w:rsidP="00967C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  <w:t>Quanto a qualificação das partes, constam os requisitos abaixo?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  <w:u w:val="single"/>
        </w:rPr>
        <w:t>OUTORGANTE(S)</w:t>
      </w:r>
      <w:r w:rsidRPr="00971E2A">
        <w:rPr>
          <w:rFonts w:ascii="Arial" w:hAnsi="Arial" w:cs="Arial"/>
        </w:rPr>
        <w:t xml:space="preserve">:                                           </w:t>
      </w:r>
      <w:r w:rsidRPr="00971E2A">
        <w:rPr>
          <w:rFonts w:ascii="Arial" w:hAnsi="Arial" w:cs="Arial"/>
          <w:u w:val="single"/>
        </w:rPr>
        <w:t>OUTORGADO(S):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Nome(s)                                                        (  ) Nome(s)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Estado civil                                                    (  ) Estado civil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Regime e data de casamento                       (  ) Regime e data de casamento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Pacto Antenupcial                                         (  ) Pacto Antenupcial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Nacionalidade                                               (  ) Nacionalidade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Profissão                                                       (  ) Profissão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Domicílio                                                       (  ) Domicilio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CPF/CNPJ                                                    (  ) CPF/CNPJ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RG e Estado e Órgão emissor                      (  ) RG e Estado e Órgão emissor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Maior e capaz                                                (  ) Maior e capaz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Procuradores                                                 (  ) Procuradores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Outorga uxória do cônj</w:t>
      </w:r>
      <w:r w:rsidR="000D45DB">
        <w:rPr>
          <w:rFonts w:ascii="Arial" w:hAnsi="Arial" w:cs="Arial"/>
        </w:rPr>
        <w:t xml:space="preserve">uge                            </w:t>
      </w:r>
      <w:r w:rsidRPr="00971E2A">
        <w:rPr>
          <w:rFonts w:ascii="Arial" w:hAnsi="Arial" w:cs="Arial"/>
        </w:rPr>
        <w:t xml:space="preserve">(  ) Qualificação completa do cônjuge 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 Anexou requerimento assinado e reconhecido firma?</w:t>
      </w:r>
      <w:r w:rsidR="00FE4360" w:rsidRPr="00971E2A">
        <w:rPr>
          <w:rFonts w:ascii="Arial" w:hAnsi="Arial" w:cs="Arial"/>
        </w:rPr>
        <w:br/>
      </w:r>
      <w:r>
        <w:rPr>
          <w:rFonts w:ascii="Arial" w:hAnsi="Arial" w:cs="Arial"/>
        </w:rPr>
        <w:t>(</w:t>
      </w:r>
      <w:r w:rsidR="00FE4360" w:rsidRPr="00971E2A">
        <w:rPr>
          <w:rFonts w:ascii="Arial" w:hAnsi="Arial" w:cs="Arial"/>
        </w:rPr>
        <w:t xml:space="preserve"> ) Anexou certidão simplificada da Junta Comercial</w:t>
      </w:r>
      <w:r w:rsidR="00967CBC">
        <w:rPr>
          <w:rFonts w:ascii="Arial" w:hAnsi="Arial" w:cs="Arial"/>
        </w:rPr>
        <w:t>?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 Anexou contrato social onde consta a transferência do imóvel (pode ser fotocópia autenticada, desde que venha o requerimento original junto)</w:t>
      </w:r>
      <w:r w:rsidR="00967CBC">
        <w:rPr>
          <w:rFonts w:ascii="Arial" w:hAnsi="Arial" w:cs="Arial"/>
        </w:rPr>
        <w:t>?</w:t>
      </w:r>
    </w:p>
    <w:p w:rsidR="00967CBC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 Anexou fotocópia autenticada do RG e CPF das partes?</w:t>
      </w:r>
      <w:r w:rsidR="00FE4360" w:rsidRPr="00971E2A">
        <w:rPr>
          <w:rFonts w:ascii="Arial" w:hAnsi="Arial" w:cs="Arial"/>
        </w:rPr>
        <w:br/>
        <w:t>( )A transmitente e adquirente podem dispor do imóvel</w:t>
      </w:r>
      <w:r w:rsidR="00967CBC">
        <w:rPr>
          <w:rFonts w:ascii="Arial" w:hAnsi="Arial" w:cs="Arial"/>
        </w:rPr>
        <w:t>?</w:t>
      </w:r>
    </w:p>
    <w:p w:rsidR="00FE4360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)O Imóvel será totalmente transferido?</w:t>
      </w:r>
    </w:p>
    <w:p w:rsidR="00FE4360" w:rsidRPr="00971E2A" w:rsidRDefault="00967CBC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Pr="00971E2A">
        <w:rPr>
          <w:rFonts w:ascii="Arial" w:hAnsi="Arial" w:cs="Arial"/>
        </w:rPr>
        <w:t xml:space="preserve">)Há necessidade de prévia averbação de algum elemento do imóvel? (Construção, cadastro fiscal, mudança de nome da rua, etc.) </w:t>
      </w:r>
      <w:r>
        <w:rPr>
          <w:rFonts w:ascii="Arial" w:hAnsi="Arial" w:cs="Arial"/>
        </w:rPr>
        <w:br/>
      </w:r>
      <w:r w:rsidR="000D45DB"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)Título faz referência à MATRÍCULA ou REGISTRO AN</w:t>
      </w:r>
      <w:r w:rsidR="000D45DB">
        <w:rPr>
          <w:rFonts w:ascii="Arial" w:hAnsi="Arial" w:cs="Arial"/>
        </w:rPr>
        <w:t>TERIOR?  (Art. 500, §1º, CN)</w:t>
      </w:r>
      <w:r w:rsidR="000D45DB">
        <w:rPr>
          <w:rFonts w:ascii="Arial" w:hAnsi="Arial" w:cs="Arial"/>
        </w:rPr>
        <w:br/>
        <w:t xml:space="preserve">( </w:t>
      </w:r>
      <w:r w:rsidR="00FE4360" w:rsidRPr="00971E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E4360" w:rsidRPr="00971E2A">
        <w:rPr>
          <w:rFonts w:ascii="Arial" w:hAnsi="Arial" w:cs="Arial"/>
        </w:rPr>
        <w:t>Há uma</w:t>
      </w:r>
      <w:r w:rsidR="000D45DB">
        <w:rPr>
          <w:rFonts w:ascii="Arial" w:hAnsi="Arial" w:cs="Arial"/>
        </w:rPr>
        <w:t xml:space="preserve"> avaliação para cada imóvel?</w:t>
      </w:r>
      <w:r w:rsidR="000D45DB">
        <w:rPr>
          <w:rFonts w:ascii="Arial" w:hAnsi="Arial" w:cs="Arial"/>
        </w:rPr>
        <w:br/>
        <w:t xml:space="preserve">( </w:t>
      </w:r>
      <w:r w:rsidR="00FE4360" w:rsidRPr="00971E2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E4360" w:rsidRPr="00971E2A">
        <w:rPr>
          <w:rFonts w:ascii="Arial" w:hAnsi="Arial" w:cs="Arial"/>
        </w:rPr>
        <w:t>Foi apresentada CND Municipal no caso de imóvel urbano?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</w:t>
      </w:r>
      <w:r w:rsidR="00967CBC">
        <w:rPr>
          <w:rFonts w:ascii="Arial" w:hAnsi="Arial" w:cs="Arial"/>
        </w:rPr>
        <w:t xml:space="preserve"> </w:t>
      </w:r>
      <w:r w:rsidR="00FE4360" w:rsidRPr="00971E2A">
        <w:rPr>
          <w:rFonts w:ascii="Arial" w:hAnsi="Arial" w:cs="Arial"/>
        </w:rPr>
        <w:t>Foi apresentada CND de ITR, CCIR e CAR no caso de imóvel rural?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E4360" w:rsidRPr="00971E2A">
        <w:rPr>
          <w:rFonts w:ascii="Arial" w:hAnsi="Arial" w:cs="Arial"/>
        </w:rPr>
        <w:t xml:space="preserve"> ) Verificar na matrícula se tem a Área Superficial do lote de terreno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 Indicação Fiscal no título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 Indicação Fiscal no ITBI confere?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 </w:t>
      </w:r>
      <w:r w:rsidR="00FE4360" w:rsidRPr="00971E2A">
        <w:rPr>
          <w:rFonts w:ascii="Arial" w:hAnsi="Arial" w:cs="Arial"/>
        </w:rPr>
        <w:t>) Número da Matrícula e do registro aquisitivo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 xml:space="preserve">) Verificar na matrícula se tem a </w:t>
      </w:r>
      <w:r>
        <w:rPr>
          <w:rFonts w:ascii="Arial" w:hAnsi="Arial" w:cs="Arial"/>
        </w:rPr>
        <w:pgNum/>
        <w:t>dentificação</w:t>
      </w:r>
      <w:r w:rsidR="00FE4360" w:rsidRPr="00971E2A">
        <w:rPr>
          <w:rFonts w:ascii="Arial" w:hAnsi="Arial" w:cs="Arial"/>
        </w:rPr>
        <w:t xml:space="preserve"> e qualificação completa das partes</w:t>
      </w:r>
    </w:p>
    <w:p w:rsidR="00967CBC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 xml:space="preserve">) Anexou Certidão </w:t>
      </w:r>
      <w:r w:rsidR="00971E2A">
        <w:rPr>
          <w:rFonts w:ascii="Arial" w:hAnsi="Arial" w:cs="Arial"/>
        </w:rPr>
        <w:t>de Ônus com visto das partes</w:t>
      </w:r>
      <w:r w:rsidR="00971E2A">
        <w:rPr>
          <w:rFonts w:ascii="Arial" w:hAnsi="Arial" w:cs="Arial"/>
        </w:rPr>
        <w:br/>
        <w:t xml:space="preserve">( </w:t>
      </w:r>
      <w:r w:rsidR="00FE4360" w:rsidRPr="00971E2A">
        <w:rPr>
          <w:rFonts w:ascii="Arial" w:hAnsi="Arial" w:cs="Arial"/>
        </w:rPr>
        <w:t>)</w:t>
      </w:r>
      <w:r w:rsidR="00967CBC">
        <w:rPr>
          <w:rFonts w:ascii="Arial" w:hAnsi="Arial" w:cs="Arial"/>
        </w:rPr>
        <w:t xml:space="preserve"> </w:t>
      </w:r>
      <w:r w:rsidR="00FE4360" w:rsidRPr="00971E2A">
        <w:rPr>
          <w:rFonts w:ascii="Arial" w:hAnsi="Arial" w:cs="Arial"/>
        </w:rPr>
        <w:t>Analisando a matrícula, sobre o imóvel incide algum ônus impeditivo de alienação</w:t>
      </w:r>
      <w:r w:rsidR="00967CBC">
        <w:rPr>
          <w:rFonts w:ascii="Arial" w:hAnsi="Arial" w:cs="Arial"/>
        </w:rPr>
        <w:t>?</w:t>
      </w:r>
      <w:r w:rsidR="00FE4360" w:rsidRPr="00971E2A">
        <w:rPr>
          <w:rFonts w:ascii="Arial" w:hAnsi="Arial" w:cs="Arial"/>
        </w:rPr>
        <w:t xml:space="preserve"> </w:t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</w:t>
      </w:r>
      <w:r w:rsidR="00971E2A">
        <w:rPr>
          <w:rFonts w:ascii="Arial" w:hAnsi="Arial" w:cs="Arial"/>
        </w:rPr>
        <w:t xml:space="preserve"> </w:t>
      </w:r>
      <w:r w:rsidRPr="00971E2A">
        <w:rPr>
          <w:rFonts w:ascii="Arial" w:hAnsi="Arial" w:cs="Arial"/>
        </w:rPr>
        <w:t>)Consta</w:t>
      </w:r>
      <w:r w:rsidR="00967CBC">
        <w:rPr>
          <w:rFonts w:ascii="Arial" w:hAnsi="Arial" w:cs="Arial"/>
        </w:rPr>
        <w:t>m</w:t>
      </w:r>
      <w:r w:rsidRPr="00971E2A">
        <w:rPr>
          <w:rFonts w:ascii="Arial" w:hAnsi="Arial" w:cs="Arial"/>
        </w:rPr>
        <w:t xml:space="preserve"> as </w:t>
      </w:r>
      <w:r w:rsidR="00967CBC">
        <w:rPr>
          <w:rFonts w:ascii="Arial" w:hAnsi="Arial" w:cs="Arial"/>
        </w:rPr>
        <w:t xml:space="preserve">certidões </w:t>
      </w:r>
      <w:r w:rsidRPr="00971E2A">
        <w:rPr>
          <w:rFonts w:ascii="Arial" w:hAnsi="Arial" w:cs="Arial"/>
        </w:rPr>
        <w:t>de inteiro teor, ônus e ações e ações reais pessoais e reipersecutórias emitida a menos de 30 dias? (+ negativa de alienações, se for transcrição)?</w:t>
      </w:r>
    </w:p>
    <w:p w:rsidR="00FE4360" w:rsidRPr="00971E2A" w:rsidRDefault="00967CBC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1E2A"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)CND RELATIVA A DÉBITOS FEDERAIS em nome dos subscritores, sempre dentro do prazo de validade, nos termos do art. 15, § único, da Lei nº 8.212/91.</w:t>
      </w:r>
    </w:p>
    <w:p w:rsidR="00FE4360" w:rsidRPr="00971E2A" w:rsidRDefault="00971E2A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 Se imóvel condominial anexou declaração do síndico sobre a inexistência de débitos condominiais, devidamente assinada e com firma reconhecida por tabelião, juntamente com documentos comprovatórios de sua função</w:t>
      </w:r>
      <w:r w:rsidR="00967CBC">
        <w:rPr>
          <w:rFonts w:ascii="Arial" w:hAnsi="Arial" w:cs="Arial"/>
        </w:rPr>
        <w:t xml:space="preserve"> ou declaração pelo alienante de inexistência de dívida?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 Confirmou Selo?</w:t>
      </w:r>
      <w:r w:rsidR="00FE4360" w:rsidRPr="00971E2A">
        <w:rPr>
          <w:rFonts w:ascii="Arial" w:hAnsi="Arial" w:cs="Arial"/>
        </w:rPr>
        <w:tab/>
      </w:r>
      <w:r w:rsidR="00FE4360" w:rsidRPr="00971E2A">
        <w:rPr>
          <w:rFonts w:ascii="Arial" w:hAnsi="Arial" w:cs="Arial"/>
        </w:rPr>
        <w:tab/>
      </w:r>
      <w:r w:rsidR="00FE4360" w:rsidRPr="00971E2A">
        <w:rPr>
          <w:rFonts w:ascii="Arial" w:hAnsi="Arial" w:cs="Arial"/>
        </w:rPr>
        <w:tab/>
      </w:r>
      <w:r w:rsidR="00FE4360" w:rsidRPr="00971E2A">
        <w:rPr>
          <w:rFonts w:ascii="Arial" w:hAnsi="Arial" w:cs="Arial"/>
        </w:rPr>
        <w:tab/>
      </w:r>
    </w:p>
    <w:p w:rsidR="00FE4360" w:rsidRPr="00971E2A" w:rsidRDefault="00FE4360" w:rsidP="00967CBC">
      <w:pPr>
        <w:jc w:val="both"/>
        <w:rPr>
          <w:rFonts w:ascii="Arial" w:hAnsi="Arial" w:cs="Arial"/>
        </w:rPr>
      </w:pPr>
      <w:r w:rsidRPr="00971E2A">
        <w:rPr>
          <w:rFonts w:ascii="Arial" w:hAnsi="Arial" w:cs="Arial"/>
        </w:rPr>
        <w:t>(  ) Confirmou certidões?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E4360" w:rsidRPr="00971E2A">
        <w:rPr>
          <w:rFonts w:ascii="Arial" w:hAnsi="Arial" w:cs="Arial"/>
        </w:rPr>
        <w:t>) Recolheu Funrejus (pelo valor venal) – confirmar pagamento no site</w:t>
      </w:r>
    </w:p>
    <w:p w:rsidR="00FE4360" w:rsidRPr="00971E2A" w:rsidRDefault="000D45DB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E4360" w:rsidRPr="00971E2A">
        <w:rPr>
          <w:rFonts w:ascii="Arial" w:hAnsi="Arial" w:cs="Arial"/>
        </w:rPr>
        <w:t xml:space="preserve"> ) ITBI – confirmar pagamento no site</w:t>
      </w:r>
    </w:p>
    <w:p w:rsidR="00967CBC" w:rsidRDefault="00967CBC" w:rsidP="00967CBC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</w:p>
    <w:p w:rsidR="00971E2A" w:rsidRDefault="00971E2A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971E2A" w:rsidRDefault="00971E2A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971E2A" w:rsidRDefault="00971E2A" w:rsidP="00967C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971E2A" w:rsidRDefault="00971E2A" w:rsidP="00967CBC">
      <w:pPr>
        <w:jc w:val="both"/>
        <w:rPr>
          <w:rFonts w:ascii="Arial" w:hAnsi="Arial" w:cs="Arial"/>
        </w:rPr>
      </w:pPr>
    </w:p>
    <w:p w:rsidR="00971E2A" w:rsidRDefault="00971E2A" w:rsidP="00967CBC">
      <w:pPr>
        <w:jc w:val="both"/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971E2A" w:rsidRPr="00971E2A" w:rsidRDefault="00FE4360" w:rsidP="00967CBC">
      <w:pPr>
        <w:suppressAutoHyphens w:val="0"/>
        <w:spacing w:line="360" w:lineRule="auto"/>
        <w:jc w:val="both"/>
      </w:pPr>
      <w:r w:rsidRPr="00971E2A">
        <w:rPr>
          <w:rFonts w:ascii="Arial" w:hAnsi="Arial"/>
        </w:rPr>
        <w:br/>
      </w:r>
    </w:p>
    <w:p w:rsidR="00FE4360" w:rsidRDefault="000D45DB" w:rsidP="00967CBC">
      <w:pPr>
        <w:suppressAutoHyphens w:val="0"/>
        <w:spacing w:line="360" w:lineRule="auto"/>
        <w:jc w:val="center"/>
        <w:rPr>
          <w:rFonts w:ascii="Arial" w:hAnsi="Arial" w:cs="Arial"/>
          <w:b/>
        </w:rPr>
      </w:pPr>
      <w:r w:rsidRPr="000D45DB">
        <w:rPr>
          <w:rFonts w:ascii="Arial" w:hAnsi="Arial" w:cs="Arial"/>
          <w:b/>
        </w:rPr>
        <w:t>MODELO DE ATO A SER PRATICADO</w:t>
      </w:r>
    </w:p>
    <w:p w:rsidR="000D45DB" w:rsidRDefault="000D45DB" w:rsidP="00967CBC">
      <w:pPr>
        <w:suppressAutoHyphens w:val="0"/>
        <w:spacing w:line="360" w:lineRule="auto"/>
        <w:jc w:val="both"/>
        <w:rPr>
          <w:rFonts w:ascii="Arial" w:hAnsi="Arial" w:cs="Arial"/>
          <w:b/>
        </w:rPr>
      </w:pPr>
    </w:p>
    <w:p w:rsidR="000D45DB" w:rsidRPr="000D45DB" w:rsidRDefault="00967CBC" w:rsidP="00967CBC">
      <w:pPr>
        <w:suppressAutoHyphens w:val="0"/>
        <w:spacing w:line="360" w:lineRule="auto"/>
        <w:jc w:val="both"/>
        <w:rPr>
          <w:rFonts w:ascii="Arial" w:hAnsi="Arial" w:cs="Arial"/>
        </w:rPr>
      </w:pPr>
      <w:r w:rsidRPr="00946D63">
        <w:rPr>
          <w:rFonts w:ascii="Arial" w:hAnsi="Arial" w:cs="Arial"/>
        </w:rPr>
        <w:t>R-</w:t>
      </w:r>
      <w:r>
        <w:rPr>
          <w:rFonts w:ascii="Arial" w:hAnsi="Arial" w:cs="Arial"/>
        </w:rPr>
        <w:t>(</w:t>
      </w:r>
      <w:r w:rsidRPr="00946D63">
        <w:rPr>
          <w:rFonts w:ascii="Arial" w:hAnsi="Arial" w:cs="Arial"/>
        </w:rPr>
        <w:t>NUMERO_MATRICULA</w:t>
      </w:r>
      <w:r>
        <w:rPr>
          <w:rFonts w:ascii="Arial" w:hAnsi="Arial" w:cs="Arial"/>
        </w:rPr>
        <w:t>)</w:t>
      </w:r>
      <w:r w:rsidRPr="00946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46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46D63">
        <w:rPr>
          <w:rFonts w:ascii="Arial" w:hAnsi="Arial" w:cs="Arial"/>
        </w:rPr>
        <w:t>PROTOCOLO</w:t>
      </w:r>
      <w:r>
        <w:rPr>
          <w:rFonts w:ascii="Arial" w:hAnsi="Arial" w:cs="Arial"/>
        </w:rPr>
        <w:t>)</w:t>
      </w:r>
      <w:r w:rsidRPr="00946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46D63">
        <w:rPr>
          <w:rFonts w:ascii="Arial" w:hAnsi="Arial" w:cs="Arial"/>
        </w:rPr>
        <w:t>DATA_PROTOCOLO</w:t>
      </w:r>
      <w:r>
        <w:rPr>
          <w:rFonts w:ascii="Arial" w:hAnsi="Arial" w:cs="Arial"/>
        </w:rPr>
        <w:t>)</w:t>
      </w:r>
      <w:r w:rsidRPr="00946D63">
        <w:rPr>
          <w:rFonts w:ascii="Arial" w:hAnsi="Arial" w:cs="Arial"/>
        </w:rPr>
        <w:t xml:space="preserve"> </w:t>
      </w:r>
      <w:r w:rsidR="000D45DB" w:rsidRPr="000D45DB">
        <w:rPr>
          <w:rFonts w:ascii="Arial" w:hAnsi="Arial" w:cs="Arial"/>
        </w:rPr>
        <w:t>– I</w:t>
      </w:r>
      <w:r>
        <w:rPr>
          <w:rFonts w:ascii="Arial" w:hAnsi="Arial" w:cs="Arial"/>
        </w:rPr>
        <w:t>NTEGRALIZAÇÃO DE CAPITAL SOCIAL</w:t>
      </w:r>
      <w:r w:rsidR="000D45DB" w:rsidRPr="000D45DB">
        <w:rPr>
          <w:rFonts w:ascii="Arial" w:hAnsi="Arial" w:cs="Arial"/>
        </w:rPr>
        <w:t xml:space="preserve"> – Atendendo ao requerimento firmado pela parte interessada e em vista do contido na documentação que o instrui (arquivados sob nº $T{PROTOCOLO}/$T{ANO_PROTOCOLO}), procedo este registro para consignar que </w:t>
      </w:r>
      <w:r w:rsidR="00086778">
        <w:rPr>
          <w:rFonts w:ascii="Arial" w:hAnsi="Arial" w:cs="Arial"/>
        </w:rPr>
        <w:t>____________</w:t>
      </w:r>
      <w:r w:rsidR="000D45DB" w:rsidRPr="000D45DB">
        <w:rPr>
          <w:rFonts w:ascii="Arial" w:hAnsi="Arial" w:cs="Arial"/>
        </w:rPr>
        <w:t xml:space="preserve"> (Ident. nº </w:t>
      </w:r>
      <w:r w:rsidR="00086778">
        <w:rPr>
          <w:rFonts w:ascii="Arial" w:hAnsi="Arial" w:cs="Arial"/>
        </w:rPr>
        <w:t>_________</w:t>
      </w:r>
      <w:r w:rsidR="000D45DB" w:rsidRPr="000D45DB">
        <w:rPr>
          <w:rFonts w:ascii="Arial" w:hAnsi="Arial" w:cs="Arial"/>
        </w:rPr>
        <w:t xml:space="preserve"> e CPF/MF nº </w:t>
      </w:r>
      <w:r w:rsidR="00086778">
        <w:rPr>
          <w:rFonts w:ascii="Arial" w:hAnsi="Arial" w:cs="Arial"/>
        </w:rPr>
        <w:t>___________</w:t>
      </w:r>
      <w:r w:rsidR="000D45DB" w:rsidRPr="000D45DB">
        <w:rPr>
          <w:rFonts w:ascii="Arial" w:hAnsi="Arial" w:cs="Arial"/>
        </w:rPr>
        <w:t xml:space="preserve">), </w:t>
      </w:r>
      <w:r w:rsidR="00086778">
        <w:rPr>
          <w:rFonts w:ascii="Arial" w:hAnsi="Arial" w:cs="Arial"/>
        </w:rPr>
        <w:t>profissão</w:t>
      </w:r>
      <w:r w:rsidR="000D45DB" w:rsidRPr="000D45DB">
        <w:rPr>
          <w:rFonts w:ascii="Arial" w:hAnsi="Arial" w:cs="Arial"/>
        </w:rPr>
        <w:t xml:space="preserve"> e sua mulher </w:t>
      </w:r>
      <w:r w:rsidR="00086778">
        <w:rPr>
          <w:rFonts w:ascii="Arial" w:hAnsi="Arial" w:cs="Arial"/>
        </w:rPr>
        <w:t>________________</w:t>
      </w:r>
      <w:r w:rsidR="000D45DB" w:rsidRPr="000D45DB">
        <w:rPr>
          <w:rFonts w:ascii="Arial" w:hAnsi="Arial" w:cs="Arial"/>
        </w:rPr>
        <w:t xml:space="preserve"> (Ident. nº </w:t>
      </w:r>
      <w:r w:rsidR="00086778">
        <w:rPr>
          <w:rFonts w:ascii="Arial" w:hAnsi="Arial" w:cs="Arial"/>
        </w:rPr>
        <w:t>___________</w:t>
      </w:r>
      <w:r w:rsidR="000D45DB" w:rsidRPr="000D45DB">
        <w:rPr>
          <w:rFonts w:ascii="Arial" w:hAnsi="Arial" w:cs="Arial"/>
        </w:rPr>
        <w:t xml:space="preserve"> e CPF/MF nº </w:t>
      </w:r>
      <w:r w:rsidR="00086778">
        <w:rPr>
          <w:rFonts w:ascii="Arial" w:hAnsi="Arial" w:cs="Arial"/>
        </w:rPr>
        <w:t>________</w:t>
      </w:r>
      <w:r w:rsidR="000D45DB" w:rsidRPr="000D45DB">
        <w:rPr>
          <w:rFonts w:ascii="Arial" w:hAnsi="Arial" w:cs="Arial"/>
        </w:rPr>
        <w:t xml:space="preserve">), </w:t>
      </w:r>
      <w:r w:rsidR="00086778">
        <w:rPr>
          <w:rFonts w:ascii="Arial" w:hAnsi="Arial" w:cs="Arial"/>
        </w:rPr>
        <w:t>profissão</w:t>
      </w:r>
      <w:r w:rsidR="000D45DB" w:rsidRPr="000D45DB">
        <w:rPr>
          <w:rFonts w:ascii="Arial" w:hAnsi="Arial" w:cs="Arial"/>
        </w:rPr>
        <w:t xml:space="preserve">, </w:t>
      </w:r>
      <w:r w:rsidR="00086778">
        <w:rPr>
          <w:rFonts w:ascii="Arial" w:hAnsi="Arial" w:cs="Arial"/>
        </w:rPr>
        <w:t>nacionalidade</w:t>
      </w:r>
      <w:r w:rsidR="000D45DB" w:rsidRPr="000D45DB">
        <w:rPr>
          <w:rFonts w:ascii="Arial" w:hAnsi="Arial" w:cs="Arial"/>
        </w:rPr>
        <w:t xml:space="preserve">, casados pelo regime de </w:t>
      </w:r>
      <w:r w:rsidR="00086778">
        <w:rPr>
          <w:rFonts w:ascii="Arial" w:hAnsi="Arial" w:cs="Arial"/>
        </w:rPr>
        <w:t>____________</w:t>
      </w:r>
      <w:r w:rsidR="000D45DB" w:rsidRPr="000D45DB">
        <w:rPr>
          <w:rFonts w:ascii="Arial" w:hAnsi="Arial" w:cs="Arial"/>
        </w:rPr>
        <w:t xml:space="preserve">, em data de </w:t>
      </w:r>
      <w:r w:rsidR="00086778">
        <w:rPr>
          <w:rFonts w:ascii="Arial" w:hAnsi="Arial" w:cs="Arial"/>
        </w:rPr>
        <w:t>__/__/____</w:t>
      </w:r>
      <w:r w:rsidR="000D45DB" w:rsidRPr="000D45DB">
        <w:rPr>
          <w:rFonts w:ascii="Arial" w:hAnsi="Arial" w:cs="Arial"/>
        </w:rPr>
        <w:t xml:space="preserve">, residentes e domiciliados na Rua </w:t>
      </w:r>
      <w:r w:rsidR="00086778">
        <w:rPr>
          <w:rFonts w:ascii="Arial" w:hAnsi="Arial" w:cs="Arial"/>
        </w:rPr>
        <w:t>_________ nº ____</w:t>
      </w:r>
      <w:r w:rsidR="000D45DB" w:rsidRPr="000D45DB">
        <w:rPr>
          <w:rFonts w:ascii="Arial" w:hAnsi="Arial" w:cs="Arial"/>
        </w:rPr>
        <w:t xml:space="preserve">, </w:t>
      </w:r>
      <w:r w:rsidR="00086778">
        <w:rPr>
          <w:rFonts w:ascii="Arial" w:hAnsi="Arial" w:cs="Arial"/>
        </w:rPr>
        <w:t>bairro,</w:t>
      </w:r>
      <w:r w:rsidR="000D45DB" w:rsidRPr="000D45DB">
        <w:rPr>
          <w:rFonts w:ascii="Arial" w:hAnsi="Arial" w:cs="Arial"/>
        </w:rPr>
        <w:t xml:space="preserve"> cidade, transferiram em integralização de capital o imóvel objeto desta matrícula para </w:t>
      </w:r>
      <w:r w:rsidR="00086778">
        <w:rPr>
          <w:rFonts w:ascii="Arial" w:hAnsi="Arial" w:cs="Arial"/>
        </w:rPr>
        <w:t>_____________</w:t>
      </w:r>
      <w:r w:rsidR="000D45DB" w:rsidRPr="000D45DB">
        <w:rPr>
          <w:rFonts w:ascii="Arial" w:hAnsi="Arial" w:cs="Arial"/>
        </w:rPr>
        <w:t xml:space="preserve"> (CNPJ nº </w:t>
      </w:r>
      <w:r w:rsidR="00086778">
        <w:rPr>
          <w:rFonts w:ascii="Arial" w:hAnsi="Arial" w:cs="Arial"/>
        </w:rPr>
        <w:t>___________</w:t>
      </w:r>
      <w:r w:rsidR="000D45DB" w:rsidRPr="000D45DB">
        <w:rPr>
          <w:rFonts w:ascii="Arial" w:hAnsi="Arial" w:cs="Arial"/>
        </w:rPr>
        <w:t xml:space="preserve">), com sede na Rua </w:t>
      </w:r>
      <w:r w:rsidR="00086778">
        <w:rPr>
          <w:rFonts w:ascii="Arial" w:hAnsi="Arial" w:cs="Arial"/>
        </w:rPr>
        <w:t xml:space="preserve">_____, n°___, bairro, </w:t>
      </w:r>
      <w:r w:rsidR="000D45DB" w:rsidRPr="000D45DB">
        <w:rPr>
          <w:rFonts w:ascii="Arial" w:hAnsi="Arial" w:cs="Arial"/>
        </w:rPr>
        <w:t>cidade, no valor declarado de R$</w:t>
      </w:r>
      <w:r w:rsidR="00086778">
        <w:rPr>
          <w:rFonts w:ascii="Arial" w:hAnsi="Arial" w:cs="Arial"/>
        </w:rPr>
        <w:t>________</w:t>
      </w:r>
      <w:r w:rsidR="000D45DB" w:rsidRPr="000D45DB">
        <w:rPr>
          <w:rFonts w:ascii="Arial" w:hAnsi="Arial" w:cs="Arial"/>
        </w:rPr>
        <w:t xml:space="preserve"> (</w:t>
      </w:r>
      <w:r w:rsidR="00086778">
        <w:rPr>
          <w:rFonts w:ascii="Arial" w:hAnsi="Arial" w:cs="Arial"/>
        </w:rPr>
        <w:t>____________________</w:t>
      </w:r>
      <w:r w:rsidR="000D45DB" w:rsidRPr="000D45DB">
        <w:rPr>
          <w:rFonts w:ascii="Arial" w:hAnsi="Arial" w:cs="Arial"/>
        </w:rPr>
        <w:t xml:space="preserve">). (Consultado na CNIB - Código HASH: - ITBI nº </w:t>
      </w:r>
      <w:r w:rsidR="00086778">
        <w:rPr>
          <w:rFonts w:ascii="Arial" w:hAnsi="Arial" w:cs="Arial"/>
        </w:rPr>
        <w:t>__________</w:t>
      </w:r>
      <w:r w:rsidR="000D45DB" w:rsidRPr="000D45DB">
        <w:rPr>
          <w:rFonts w:ascii="Arial" w:hAnsi="Arial" w:cs="Arial"/>
        </w:rPr>
        <w:t xml:space="preserve"> – Aval. R$</w:t>
      </w:r>
      <w:r w:rsidR="00086778">
        <w:rPr>
          <w:rFonts w:ascii="Arial" w:hAnsi="Arial" w:cs="Arial"/>
        </w:rPr>
        <w:t>_______________</w:t>
      </w:r>
      <w:r w:rsidR="000D45DB" w:rsidRPr="000D45DB">
        <w:rPr>
          <w:rFonts w:ascii="Arial" w:hAnsi="Arial" w:cs="Arial"/>
        </w:rPr>
        <w:t xml:space="preserve"> - Emolumentos: </w:t>
      </w:r>
      <w:r w:rsidR="00086778">
        <w:rPr>
          <w:rFonts w:ascii="Arial" w:hAnsi="Arial" w:cs="Arial"/>
        </w:rPr>
        <w:t>____</w:t>
      </w:r>
      <w:r w:rsidR="000D45DB" w:rsidRPr="000D45DB">
        <w:rPr>
          <w:rFonts w:ascii="Arial" w:hAnsi="Arial" w:cs="Arial"/>
        </w:rPr>
        <w:t xml:space="preserve"> VRC = R$832,21 – Funrejus: R$$T{VLR_TAXA_FUNREJUS} - emitida a DOI -. </w:t>
      </w:r>
      <w:r w:rsidR="00086778">
        <w:rPr>
          <w:rFonts w:ascii="Arial" w:hAnsi="Arial" w:cs="Arial"/>
        </w:rPr>
        <w:t>cidade</w:t>
      </w:r>
      <w:r w:rsidR="000D45DB" w:rsidRPr="000D45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Data</w:t>
      </w:r>
      <w:r w:rsidR="000D45DB" w:rsidRPr="000D45DB">
        <w:rPr>
          <w:rFonts w:ascii="Arial" w:hAnsi="Arial" w:cs="Arial"/>
        </w:rPr>
        <w:t xml:space="preserve">. </w:t>
      </w:r>
      <w:r w:rsidR="00086778">
        <w:rPr>
          <w:rFonts w:ascii="Arial" w:hAnsi="Arial" w:cs="Arial"/>
        </w:rPr>
        <w:t>_______________</w:t>
      </w:r>
      <w:r w:rsidR="000D45DB" w:rsidRPr="000D45DB">
        <w:rPr>
          <w:rFonts w:ascii="Arial" w:hAnsi="Arial" w:cs="Arial"/>
        </w:rPr>
        <w:t>, Oficial do Registro:</w:t>
      </w:r>
    </w:p>
    <w:sectPr w:rsidR="000D45DB" w:rsidRPr="000D45DB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B1CA4"/>
    <w:multiLevelType w:val="hybridMultilevel"/>
    <w:tmpl w:val="581EE1B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2A"/>
    <w:rsid w:val="00086778"/>
    <w:rsid w:val="000D45DB"/>
    <w:rsid w:val="007F61F4"/>
    <w:rsid w:val="00967CBC"/>
    <w:rsid w:val="00971E2A"/>
    <w:rsid w:val="00D9681E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82BD86-5D80-4FC2-AD27-B5DA2637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"/>
    <w:pPr>
      <w:suppressAutoHyphens w:val="0"/>
      <w:spacing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2017-08-23T12:43:00Z</cp:lastPrinted>
  <dcterms:created xsi:type="dcterms:W3CDTF">2018-05-01T18:58:00Z</dcterms:created>
  <dcterms:modified xsi:type="dcterms:W3CDTF">2018-05-01T18:58:00Z</dcterms:modified>
</cp:coreProperties>
</file>